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1551F" w14:textId="46B83EFF" w:rsidR="00F85591" w:rsidRDefault="00F85591">
      <w:p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noProof/>
        </w:rPr>
        <w:drawing>
          <wp:inline distT="0" distB="0" distL="0" distR="0" wp14:anchorId="2555914F" wp14:editId="0575D369">
            <wp:extent cx="5731510" cy="1432878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3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3C767" w14:textId="2535671A" w:rsidR="00F61B0E" w:rsidRPr="00CA7CAB" w:rsidRDefault="00F61B0E">
      <w:p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2A1DFEFB" w14:textId="1BBD96A3" w:rsidR="00694F14" w:rsidRDefault="00F61B0E" w:rsidP="00CA7CA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CA7CAB">
        <w:rPr>
          <w:rFonts w:ascii="Times New Roman" w:hAnsi="Times New Roman" w:cs="Times New Roman"/>
          <w:b/>
          <w:bCs/>
          <w:sz w:val="28"/>
          <w:szCs w:val="28"/>
          <w:lang w:val="ro-RO"/>
        </w:rPr>
        <w:t>Metode și instrumente utile în demersul CEAC</w:t>
      </w:r>
    </w:p>
    <w:p w14:paraId="53489912" w14:textId="77777777" w:rsidR="00CA7CAB" w:rsidRPr="00CA7CAB" w:rsidRDefault="00CA7CAB">
      <w:p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2"/>
        <w:gridCol w:w="2095"/>
        <w:gridCol w:w="2179"/>
        <w:gridCol w:w="2220"/>
      </w:tblGrid>
      <w:tr w:rsidR="00F61B0E" w:rsidRPr="00CA7CAB" w14:paraId="1FA8072C" w14:textId="77777777" w:rsidTr="00D31EAC">
        <w:tc>
          <w:tcPr>
            <w:tcW w:w="2522" w:type="dxa"/>
          </w:tcPr>
          <w:p w14:paraId="7D15D030" w14:textId="098DBE5E" w:rsidR="00F61B0E" w:rsidRPr="00CA7CAB" w:rsidRDefault="00F61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Etapa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„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spirala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”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autoevaluării</w:t>
            </w:r>
            <w:proofErr w:type="spellEnd"/>
          </w:p>
        </w:tc>
        <w:tc>
          <w:tcPr>
            <w:tcW w:w="2095" w:type="dxa"/>
          </w:tcPr>
          <w:p w14:paraId="48E0B367" w14:textId="0AA706EA" w:rsidR="00F61B0E" w:rsidRPr="00CA7CAB" w:rsidRDefault="00F61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Metode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calitative</w:t>
            </w:r>
            <w:proofErr w:type="spellEnd"/>
          </w:p>
        </w:tc>
        <w:tc>
          <w:tcPr>
            <w:tcW w:w="2179" w:type="dxa"/>
          </w:tcPr>
          <w:p w14:paraId="6F4F5AE5" w14:textId="5AA3D2B8" w:rsidR="00F61B0E" w:rsidRPr="00CA7CAB" w:rsidRDefault="00F61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Metode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cantitative</w:t>
            </w:r>
            <w:proofErr w:type="spellEnd"/>
          </w:p>
        </w:tc>
        <w:tc>
          <w:tcPr>
            <w:tcW w:w="2220" w:type="dxa"/>
          </w:tcPr>
          <w:p w14:paraId="525EF349" w14:textId="5E66A2E3" w:rsidR="00F61B0E" w:rsidRPr="00CA7CAB" w:rsidRDefault="00F61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Instrumente</w:t>
            </w:r>
            <w:proofErr w:type="spellEnd"/>
          </w:p>
        </w:tc>
      </w:tr>
      <w:tr w:rsidR="00F61B0E" w:rsidRPr="00CA7CAB" w14:paraId="4AE80BE6" w14:textId="77777777" w:rsidTr="00D31EAC">
        <w:tc>
          <w:tcPr>
            <w:tcW w:w="2522" w:type="dxa"/>
          </w:tcPr>
          <w:p w14:paraId="0C27D9AF" w14:textId="2C8A6D2B" w:rsidR="00F61B0E" w:rsidRPr="00CA7CAB" w:rsidRDefault="00F61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1.Selectarea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domeniului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şi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temei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criteriului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pentru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autoevaluare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2.Diagnoza</w:t>
            </w:r>
            <w:proofErr w:type="gram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nivelului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realizare</w:t>
            </w:r>
            <w:proofErr w:type="spellEnd"/>
          </w:p>
        </w:tc>
        <w:tc>
          <w:tcPr>
            <w:tcW w:w="2095" w:type="dxa"/>
          </w:tcPr>
          <w:p w14:paraId="2BF7FB87" w14:textId="77777777" w:rsidR="00CA7CAB" w:rsidRDefault="00F6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Brainstorming Focus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grupuri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Interviuri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BB0BF2" w14:textId="77777777" w:rsidR="00CA7CAB" w:rsidRDefault="00F6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Analiză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de text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Analiză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documente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D6D8FA" w14:textId="637940E2" w:rsidR="00F61B0E" w:rsidRPr="00CA7CAB" w:rsidRDefault="00F61B0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legislaţiei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caz</w:t>
            </w:r>
            <w:proofErr w:type="spellEnd"/>
          </w:p>
        </w:tc>
        <w:tc>
          <w:tcPr>
            <w:tcW w:w="2179" w:type="dxa"/>
          </w:tcPr>
          <w:p w14:paraId="636FCD0B" w14:textId="77777777" w:rsidR="00CA7CAB" w:rsidRDefault="00F6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Sondaje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colectarea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de date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primare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4ED6D3" w14:textId="232527AD" w:rsidR="00F61B0E" w:rsidRPr="00CA7CAB" w:rsidRDefault="00F61B0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Analiză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statistică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Cercetare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reprezentativă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datelor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secundare</w:t>
            </w:r>
            <w:proofErr w:type="spellEnd"/>
          </w:p>
        </w:tc>
        <w:tc>
          <w:tcPr>
            <w:tcW w:w="2220" w:type="dxa"/>
          </w:tcPr>
          <w:p w14:paraId="0BED96E8" w14:textId="77777777" w:rsidR="00CA7CAB" w:rsidRDefault="00F6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</w:t>
            </w:r>
            <w:proofErr w:type="spellStart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Instrumente</w:t>
            </w:r>
            <w:proofErr w:type="spellEnd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pentru</w:t>
            </w:r>
            <w:proofErr w:type="spellEnd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analiza</w:t>
            </w:r>
            <w:proofErr w:type="spellEnd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datelor</w:t>
            </w:r>
            <w:proofErr w:type="spellEnd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primare</w:t>
            </w:r>
            <w:proofErr w:type="spellEnd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secundare</w:t>
            </w:r>
            <w:proofErr w:type="spellEnd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Chestionare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sondaje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) – date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primare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obţinute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urma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anchete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special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organizate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381B50F9" w14:textId="77777777" w:rsidR="00CA7CAB" w:rsidRDefault="00F6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A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Fişe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apreciere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concluziile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proiecte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anterioare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627805" w14:textId="77777777" w:rsidR="00CA7CAB" w:rsidRDefault="00F6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A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Documente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politică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educaţională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9414A1" w14:textId="6F30148F" w:rsidR="00F61B0E" w:rsidRPr="00CA7CAB" w:rsidRDefault="00F61B0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7CA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Rapoarte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tehnice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financiare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instituţii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pieţei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muncii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rapoarte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socio-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economice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statistice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, date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demografice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etc. – date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secundare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(pre</w:t>
            </w:r>
            <w:r w:rsidR="000C0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existente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iniţierii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planului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îmbunătățire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61B0E" w:rsidRPr="00CA7CAB" w14:paraId="206574BD" w14:textId="77777777" w:rsidTr="00D31EAC">
        <w:tc>
          <w:tcPr>
            <w:tcW w:w="2522" w:type="dxa"/>
          </w:tcPr>
          <w:p w14:paraId="5B564F78" w14:textId="77777777" w:rsidR="00F61B0E" w:rsidRPr="00CA7CAB" w:rsidRDefault="00F61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3.Judecarea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nivelului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realizare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31D6539" w14:textId="05E5C8D5" w:rsidR="00F61B0E" w:rsidRPr="00CA7CAB" w:rsidRDefault="00F61B0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Identificarea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punctelor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şi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celor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slabe</w:t>
            </w:r>
            <w:proofErr w:type="spellEnd"/>
          </w:p>
        </w:tc>
        <w:tc>
          <w:tcPr>
            <w:tcW w:w="2095" w:type="dxa"/>
          </w:tcPr>
          <w:p w14:paraId="59C12069" w14:textId="3DB76FEE" w:rsidR="00F61B0E" w:rsidRPr="00CA7CAB" w:rsidRDefault="00F61B0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SWOT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Arborele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problemei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Diagrama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peşte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(fishbone</w:t>
            </w:r>
          </w:p>
        </w:tc>
        <w:tc>
          <w:tcPr>
            <w:tcW w:w="2179" w:type="dxa"/>
          </w:tcPr>
          <w:p w14:paraId="61053AC7" w14:textId="299807FD" w:rsidR="00F61B0E" w:rsidRPr="00CA7CAB" w:rsidRDefault="00F61B0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datelor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secundare</w:t>
            </w:r>
            <w:proofErr w:type="spellEnd"/>
          </w:p>
        </w:tc>
        <w:tc>
          <w:tcPr>
            <w:tcW w:w="2220" w:type="dxa"/>
          </w:tcPr>
          <w:p w14:paraId="4C80B703" w14:textId="77777777" w:rsidR="00CA7CAB" w:rsidRPr="00DE36FF" w:rsidRDefault="00F61B0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</w:t>
            </w:r>
            <w:proofErr w:type="spellStart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Instrumentele</w:t>
            </w:r>
            <w:proofErr w:type="spellEnd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analizei</w:t>
            </w:r>
            <w:proofErr w:type="spellEnd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SWOT :</w:t>
            </w:r>
            <w:proofErr w:type="gramEnd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08585412" w14:textId="77777777" w:rsidR="00CA7CAB" w:rsidRDefault="00F6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A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Panou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alb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/flipchart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planşe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hârtie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patru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culori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B566537" w14:textId="77777777" w:rsidR="00CA7CAB" w:rsidRPr="00DE36FF" w:rsidRDefault="00F61B0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A7CA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Liste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compilate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toate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secţiunile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grupate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funcţie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obiectivele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analizei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</w:t>
            </w:r>
            <w:proofErr w:type="spellStart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Arborele</w:t>
            </w:r>
            <w:proofErr w:type="spellEnd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problemei</w:t>
            </w:r>
            <w:proofErr w:type="spellEnd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diagramă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configurată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corespondenţa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cauză-efect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cele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importante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aspecte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plasând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între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cele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două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linii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problema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focală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</w:t>
            </w:r>
            <w:proofErr w:type="spellStart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Diagrama</w:t>
            </w:r>
            <w:proofErr w:type="spellEnd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os</w:t>
            </w:r>
            <w:proofErr w:type="spellEnd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de </w:t>
            </w:r>
            <w:proofErr w:type="spellStart"/>
            <w:proofErr w:type="gramStart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peşte</w:t>
            </w:r>
            <w:proofErr w:type="spellEnd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2C52C139" w14:textId="77777777" w:rsidR="00CA7CAB" w:rsidRDefault="00F6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enunţarea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detaliată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problemei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473FC8" w14:textId="77777777" w:rsidR="00CA7CAB" w:rsidRDefault="00F6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punctarea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factorilor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implicaţi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ACCDF2" w14:textId="7DCB74A8" w:rsidR="00F61B0E" w:rsidRPr="00CA7CAB" w:rsidRDefault="00F61B0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stabilirea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cauzelor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determinante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fiecare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factor</w:t>
            </w:r>
          </w:p>
        </w:tc>
      </w:tr>
      <w:tr w:rsidR="00F61B0E" w:rsidRPr="00CA7CAB" w14:paraId="773AE3EA" w14:textId="77777777" w:rsidTr="00D31EAC">
        <w:tc>
          <w:tcPr>
            <w:tcW w:w="2522" w:type="dxa"/>
          </w:tcPr>
          <w:p w14:paraId="6F3C367F" w14:textId="038C57A2" w:rsidR="00F61B0E" w:rsidRPr="00CA7CAB" w:rsidRDefault="00F61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Crearea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grupului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lucru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şi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dezbaterea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rezultatelor</w:t>
            </w:r>
            <w:proofErr w:type="spellEnd"/>
          </w:p>
        </w:tc>
        <w:tc>
          <w:tcPr>
            <w:tcW w:w="2095" w:type="dxa"/>
          </w:tcPr>
          <w:p w14:paraId="74039D0C" w14:textId="102E4549" w:rsidR="00F61B0E" w:rsidRPr="00CA7CAB" w:rsidRDefault="00CA7CA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Arborele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obiectivelor</w:t>
            </w:r>
            <w:proofErr w:type="spellEnd"/>
          </w:p>
        </w:tc>
        <w:tc>
          <w:tcPr>
            <w:tcW w:w="2179" w:type="dxa"/>
          </w:tcPr>
          <w:p w14:paraId="49ACB963" w14:textId="77777777" w:rsidR="00F61B0E" w:rsidRPr="00CA7CAB" w:rsidRDefault="00F61B0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0" w:type="dxa"/>
          </w:tcPr>
          <w:p w14:paraId="0250F7B1" w14:textId="31CE930D" w:rsidR="00F61B0E" w:rsidRPr="00CA7CAB" w:rsidRDefault="00CA7CA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</w:t>
            </w:r>
            <w:proofErr w:type="spellStart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Arborele</w:t>
            </w:r>
            <w:proofErr w:type="spellEnd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obiectivelor</w:t>
            </w:r>
            <w:proofErr w:type="spellEnd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diagramă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configurată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corespondenţa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dintre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tipuri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obiective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tipuri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rezultate</w:t>
            </w:r>
            <w:proofErr w:type="spellEnd"/>
          </w:p>
        </w:tc>
      </w:tr>
      <w:tr w:rsidR="00F61B0E" w:rsidRPr="00CA7CAB" w14:paraId="4398159C" w14:textId="77777777" w:rsidTr="00D31EAC">
        <w:tc>
          <w:tcPr>
            <w:tcW w:w="2522" w:type="dxa"/>
          </w:tcPr>
          <w:p w14:paraId="29468511" w14:textId="0AC69CA4" w:rsidR="00F61B0E" w:rsidRPr="00CA7CAB" w:rsidRDefault="00F61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Modificarea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şi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optimizarea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proiectului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dezvoltare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şi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planurilor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operaţionale</w:t>
            </w:r>
            <w:proofErr w:type="spellEnd"/>
          </w:p>
        </w:tc>
        <w:tc>
          <w:tcPr>
            <w:tcW w:w="2095" w:type="dxa"/>
          </w:tcPr>
          <w:p w14:paraId="116BADBA" w14:textId="0CA7CBEB" w:rsidR="00F61B0E" w:rsidRPr="00CA7CAB" w:rsidRDefault="00CA7CA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Brainstorming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Analogie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Benchmarking –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cele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bune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practici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Investigare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rapidă</w:t>
            </w:r>
            <w:proofErr w:type="spellEnd"/>
          </w:p>
        </w:tc>
        <w:tc>
          <w:tcPr>
            <w:tcW w:w="2179" w:type="dxa"/>
          </w:tcPr>
          <w:p w14:paraId="6AF47629" w14:textId="77777777" w:rsidR="00F61B0E" w:rsidRPr="00CA7CAB" w:rsidRDefault="00F61B0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0" w:type="dxa"/>
          </w:tcPr>
          <w:p w14:paraId="67800033" w14:textId="77777777" w:rsidR="00CA7CAB" w:rsidRPr="000C090A" w:rsidRDefault="00CA7CA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</w:t>
            </w:r>
            <w:proofErr w:type="spellStart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Instrumentele</w:t>
            </w:r>
            <w:proofErr w:type="spellEnd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analogiei</w:t>
            </w:r>
            <w:proofErr w:type="spellEnd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</w:p>
          <w:p w14:paraId="42AA9C4C" w14:textId="77777777" w:rsidR="00CA7CAB" w:rsidRDefault="00CA7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A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Identificarea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interpretarea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elementelor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repetitive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dintr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-un sector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altul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(date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furnizate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de benchmarking); </w:t>
            </w:r>
          </w:p>
          <w:p w14:paraId="3E45A500" w14:textId="77777777" w:rsidR="00CA7CAB" w:rsidRDefault="00CA7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A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Contextualizarea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adecvarea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specificul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situaţiei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(date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furnizate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SWOT,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caz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etc.); </w:t>
            </w:r>
          </w:p>
          <w:p w14:paraId="407F37EF" w14:textId="77777777" w:rsidR="00CA7CAB" w:rsidRDefault="00CA7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A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Ghiduri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bune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practici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</w:t>
            </w:r>
            <w:proofErr w:type="spellStart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Instrumentele</w:t>
            </w:r>
            <w:proofErr w:type="spellEnd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investigării</w:t>
            </w:r>
            <w:proofErr w:type="spellEnd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rapide</w:t>
            </w:r>
            <w:proofErr w:type="spellEnd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B7"/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Chestionare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ad-hoc; </w:t>
            </w:r>
          </w:p>
          <w:p w14:paraId="3F65E893" w14:textId="10D7C3CD" w:rsidR="00F61B0E" w:rsidRPr="00CA7CAB" w:rsidRDefault="00CA7CA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7CA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Schiţa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planului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interviu</w:t>
            </w:r>
            <w:proofErr w:type="spellEnd"/>
          </w:p>
        </w:tc>
      </w:tr>
      <w:tr w:rsidR="00F61B0E" w:rsidRPr="00CA7CAB" w14:paraId="5CFF31EA" w14:textId="77777777" w:rsidTr="00D31EAC">
        <w:tc>
          <w:tcPr>
            <w:tcW w:w="2522" w:type="dxa"/>
          </w:tcPr>
          <w:p w14:paraId="3C81E314" w14:textId="2861A182" w:rsidR="00F61B0E" w:rsidRPr="00CA7CAB" w:rsidRDefault="00F61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7.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Desfăşurarea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activităţilor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dezvoltare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optimizare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remediere</w:t>
            </w:r>
            <w:proofErr w:type="spellEnd"/>
          </w:p>
        </w:tc>
        <w:tc>
          <w:tcPr>
            <w:tcW w:w="2095" w:type="dxa"/>
          </w:tcPr>
          <w:p w14:paraId="5DF15533" w14:textId="7467210F" w:rsidR="00F61B0E" w:rsidRPr="00CA7CAB" w:rsidRDefault="00CA7CA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Planificarea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bază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scenarii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Analogia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Metoda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Delphi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SWOT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multicriterială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Sistematizare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lexicografică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Alternative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nedominante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Metoda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matriceală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Metoda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Delphi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Pilotarea</w:t>
            </w:r>
            <w:proofErr w:type="spellEnd"/>
          </w:p>
        </w:tc>
        <w:tc>
          <w:tcPr>
            <w:tcW w:w="2179" w:type="dxa"/>
          </w:tcPr>
          <w:p w14:paraId="0E5E64B1" w14:textId="1CEA80AE" w:rsidR="00F61B0E" w:rsidRPr="00CA7CAB" w:rsidRDefault="00CA7CA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Planificarea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bază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scenarii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Simulare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Extrapolare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corelare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regresie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resurse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utilizatebeneficiu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resurse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utilizate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eficacitate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riscurilor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rentabilităţii</w:t>
            </w:r>
            <w:proofErr w:type="spellEnd"/>
          </w:p>
        </w:tc>
        <w:tc>
          <w:tcPr>
            <w:tcW w:w="2220" w:type="dxa"/>
          </w:tcPr>
          <w:p w14:paraId="4E0BB6BD" w14:textId="77777777" w:rsidR="00CA7CAB" w:rsidRPr="000C090A" w:rsidRDefault="00CA7CA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</w:t>
            </w:r>
            <w:proofErr w:type="spellStart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Instrumentele</w:t>
            </w:r>
            <w:proofErr w:type="spellEnd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metodei</w:t>
            </w:r>
            <w:proofErr w:type="spellEnd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Delphi: </w:t>
            </w:r>
          </w:p>
          <w:p w14:paraId="4DB3D095" w14:textId="77777777" w:rsidR="00CA7CAB" w:rsidRDefault="00CA7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A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Grupe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experţi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Chestionare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succesive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, tot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precise; </w:t>
            </w:r>
          </w:p>
          <w:p w14:paraId="24934BAE" w14:textId="77777777" w:rsidR="00CA7CAB" w:rsidRDefault="00CA7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A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Rezumatul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statistic al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opiniilor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experţilor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</w:t>
            </w:r>
            <w:proofErr w:type="spellStart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Instrumentele</w:t>
            </w:r>
            <w:proofErr w:type="spellEnd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analizei</w:t>
            </w:r>
            <w:proofErr w:type="spellEnd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lexicografice</w:t>
            </w:r>
            <w:proofErr w:type="spellEnd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vs </w:t>
            </w:r>
            <w:proofErr w:type="spellStart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metodei</w:t>
            </w:r>
            <w:proofErr w:type="spellEnd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matriceale</w:t>
            </w:r>
            <w:proofErr w:type="spellEnd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precum </w:t>
            </w:r>
            <w:proofErr w:type="spellStart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şi</w:t>
            </w:r>
            <w:proofErr w:type="spellEnd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ale </w:t>
            </w:r>
            <w:proofErr w:type="spellStart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alternativei</w:t>
            </w:r>
            <w:proofErr w:type="spellEnd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nedominante</w:t>
            </w:r>
            <w:proofErr w:type="spellEnd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8078C8" w14:textId="77777777" w:rsidR="00CA7CAB" w:rsidRDefault="00CA7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A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Lista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alternativelor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64DA773" w14:textId="77777777" w:rsidR="00CA7CAB" w:rsidRDefault="00CA7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A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Lista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criteriilor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</w:t>
            </w:r>
            <w:proofErr w:type="spellStart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Instrumentele</w:t>
            </w:r>
            <w:proofErr w:type="spellEnd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analizei</w:t>
            </w:r>
            <w:proofErr w:type="spellEnd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riscurilor</w:t>
            </w:r>
            <w:proofErr w:type="spellEnd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309E28" w14:textId="77777777" w:rsidR="000C090A" w:rsidRDefault="00CA7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A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Formula </w:t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Variabilele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4981A3" w14:textId="00563B61" w:rsidR="00F61B0E" w:rsidRPr="00CA7CAB" w:rsidRDefault="00CA7CA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Risc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probabilitatea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ca un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eveniment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producă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) X (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consecinţele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cazul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care se produce</w:t>
            </w:r>
          </w:p>
        </w:tc>
      </w:tr>
      <w:tr w:rsidR="00F61B0E" w:rsidRPr="00CA7CAB" w14:paraId="3574F7A8" w14:textId="77777777" w:rsidTr="00D31EAC">
        <w:tc>
          <w:tcPr>
            <w:tcW w:w="2522" w:type="dxa"/>
          </w:tcPr>
          <w:p w14:paraId="452AC6D5" w14:textId="6B81A24A" w:rsidR="00F61B0E" w:rsidRPr="00CA7CAB" w:rsidRDefault="00F61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Reaplicarea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instrumentului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autoevaluare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pentru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evidenţierea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progresului</w:t>
            </w:r>
            <w:proofErr w:type="spellEnd"/>
          </w:p>
        </w:tc>
        <w:tc>
          <w:tcPr>
            <w:tcW w:w="2095" w:type="dxa"/>
          </w:tcPr>
          <w:p w14:paraId="151AB7A4" w14:textId="11F297CC" w:rsidR="00F61B0E" w:rsidRPr="00CA7CAB" w:rsidRDefault="00F61B0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9" w:type="dxa"/>
          </w:tcPr>
          <w:p w14:paraId="3D03D563" w14:textId="26387FFE" w:rsidR="00F61B0E" w:rsidRPr="00CA7CAB" w:rsidRDefault="00CA7CA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statistică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datelor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secundare</w:t>
            </w:r>
            <w:proofErr w:type="spellEnd"/>
          </w:p>
        </w:tc>
        <w:tc>
          <w:tcPr>
            <w:tcW w:w="2220" w:type="dxa"/>
          </w:tcPr>
          <w:p w14:paraId="1AF97AAF" w14:textId="77777777" w:rsidR="00CA7CAB" w:rsidRPr="00CA7CAB" w:rsidRDefault="00CA7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A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Rapoarte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scrise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2E640CD" w14:textId="77777777" w:rsidR="00CA7CAB" w:rsidRPr="00CA7CAB" w:rsidRDefault="00CA7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A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Fişe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apreciere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D27912" w14:textId="77777777" w:rsidR="00CA7CAB" w:rsidRPr="00CA7CAB" w:rsidRDefault="00CA7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A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Fişe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analiză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documentelor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şcolii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1E0364" w14:textId="7650BF94" w:rsidR="00F61B0E" w:rsidRPr="00CA7CAB" w:rsidRDefault="00CA7CA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7CA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Standarde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metodologii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ghiduri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bune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practici</w:t>
            </w:r>
            <w:proofErr w:type="spellEnd"/>
          </w:p>
        </w:tc>
      </w:tr>
    </w:tbl>
    <w:p w14:paraId="19E8CF73" w14:textId="77777777" w:rsidR="00D31EAC" w:rsidRDefault="00D31EAC" w:rsidP="00D31EA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4E76500" w14:textId="6C4B2574" w:rsidR="00D31EAC" w:rsidRPr="000901E0" w:rsidRDefault="00D31EAC" w:rsidP="00D31EA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901E0">
        <w:rPr>
          <w:rFonts w:ascii="Times New Roman" w:hAnsi="Times New Roman" w:cs="Times New Roman"/>
          <w:b/>
          <w:bCs/>
          <w:sz w:val="24"/>
          <w:szCs w:val="24"/>
          <w:lang w:val="ro-RO"/>
        </w:rPr>
        <w:t>Responsabil CEAC,</w:t>
      </w:r>
    </w:p>
    <w:p w14:paraId="0C1A696D" w14:textId="77777777" w:rsidR="00D31EAC" w:rsidRPr="000901E0" w:rsidRDefault="00D31EAC" w:rsidP="00D31EA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901E0">
        <w:rPr>
          <w:rFonts w:ascii="Times New Roman" w:hAnsi="Times New Roman" w:cs="Times New Roman"/>
          <w:b/>
          <w:bCs/>
          <w:sz w:val="24"/>
          <w:szCs w:val="24"/>
          <w:lang w:val="ro-RO"/>
        </w:rPr>
        <w:t>Prof. RUSU MIHAELA</w:t>
      </w:r>
    </w:p>
    <w:p w14:paraId="55DF7B2E" w14:textId="77777777" w:rsidR="00F61B0E" w:rsidRDefault="00F61B0E">
      <w:pPr>
        <w:rPr>
          <w:lang w:val="ro-RO"/>
        </w:rPr>
      </w:pPr>
      <w:bookmarkStart w:id="0" w:name="_GoBack"/>
      <w:bookmarkEnd w:id="0"/>
    </w:p>
    <w:sectPr w:rsidR="00F61B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44"/>
    <w:rsid w:val="000C090A"/>
    <w:rsid w:val="00694F14"/>
    <w:rsid w:val="00B83FF9"/>
    <w:rsid w:val="00CA2F44"/>
    <w:rsid w:val="00CA7CAB"/>
    <w:rsid w:val="00D31EAC"/>
    <w:rsid w:val="00DE36FF"/>
    <w:rsid w:val="00F61B0E"/>
    <w:rsid w:val="00F8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4B69A"/>
  <w15:chartTrackingRefBased/>
  <w15:docId w15:val="{15DEC6F1-80F0-4458-B21B-B71C951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1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2022-04-06T08:19:00Z</dcterms:created>
  <dcterms:modified xsi:type="dcterms:W3CDTF">2023-03-27T17:58:00Z</dcterms:modified>
</cp:coreProperties>
</file>