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11F3" w14:textId="0494DC9A" w:rsidR="003F6C78" w:rsidRDefault="001E1410" w:rsidP="002E04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Etapele implementării CDȘ</w:t>
      </w:r>
    </w:p>
    <w:p w14:paraId="5DDFACD3" w14:textId="77777777" w:rsidR="003B1E7E" w:rsidRPr="002E0469" w:rsidRDefault="003B1E7E" w:rsidP="002E04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96CDE3A" w14:textId="0E524F5A" w:rsidR="001E1410" w:rsidRPr="002E0469" w:rsidRDefault="001E1410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Elaborarea propunerilor de opționale de către cadrele didactice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5408BC"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până la 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08</w:t>
      </w:r>
      <w:r w:rsidR="005408BC" w:rsidRPr="002E0469">
        <w:rPr>
          <w:rFonts w:ascii="Times New Roman" w:hAnsi="Times New Roman" w:cs="Times New Roman"/>
          <w:sz w:val="28"/>
          <w:szCs w:val="28"/>
          <w:lang w:val="ro-RO"/>
        </w:rPr>
        <w:t>.11.202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28126B4D" w14:textId="2329D3BF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Centralizarea propunerilor de opționale de către Comisia pentru curriculum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2B06265D" w14:textId="32EB13F6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Dezbaterea și avizarea ofertei de CDȘ de către Consiliul profesoral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29B80EF5" w14:textId="11ADAB84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Aprobarea ofertei de CDȘ de către Consiliul de administrație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7D1683BF" w14:textId="1EC5EFFF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Prezentarea ofertei CDȘ elevilor/părinților în vederea exprimării opțiunilor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4602B9E6" w14:textId="6139D6DF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Alegerea opționalelor și completarea fișelor pentru exprimarea opțiunilor de către elevi/părinți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29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668DDC05" w14:textId="62B3333A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Centralizarea opțiunilor privind CDȘ exprimate de elevi/părinți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0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-0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.12.202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4DFBFA3F" w14:textId="167355D2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Prezentarea listei cu opțiuni pentru CDȘ în Consiliul profesoral pentru avizare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.12.202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7F09F32C" w14:textId="4CC5F0D2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Aprobarea listei finale a opțiunilor în Consiliul de administrație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0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.01.202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14:paraId="60349488" w14:textId="501DC092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Informarea elevilor/părinților cu privire la opționalele aprobate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19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.01.202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14:paraId="6B2526DC" w14:textId="1893815A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Transmiterea către ISJ Galați a ofertei de CDȘ aprobate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22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.01.202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14:paraId="26EB075E" w14:textId="649CB751" w:rsidR="005408BC" w:rsidRPr="002E0469" w:rsidRDefault="005408BC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Elaborarea de către cadrele didactice a programei școlare pentru opționale</w:t>
      </w:r>
      <w:r w:rsidR="002E0469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 xml:space="preserve"> 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-31.01.202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  <w:bookmarkStart w:id="0" w:name="_GoBack"/>
      <w:bookmarkEnd w:id="0"/>
    </w:p>
    <w:p w14:paraId="2F9853CA" w14:textId="4AD1FF7B" w:rsidR="005408BC" w:rsidRPr="002E0469" w:rsidRDefault="002E0469" w:rsidP="001E1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2E0469">
        <w:rPr>
          <w:rFonts w:ascii="Times New Roman" w:hAnsi="Times New Roman" w:cs="Times New Roman"/>
          <w:sz w:val="28"/>
          <w:szCs w:val="28"/>
          <w:lang w:val="ro-RO"/>
        </w:rPr>
        <w:t>Transmiterea către ISJ Galați a proiectelor programelor pentru opționale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2E0469">
        <w:rPr>
          <w:rFonts w:ascii="Times New Roman" w:hAnsi="Times New Roman" w:cs="Times New Roman"/>
          <w:sz w:val="28"/>
          <w:szCs w:val="28"/>
          <w:lang w:val="ro-RO"/>
        </w:rPr>
        <w:t>aprilie 202</w:t>
      </w:r>
      <w:r w:rsidR="00970F5B">
        <w:rPr>
          <w:rFonts w:ascii="Times New Roman" w:hAnsi="Times New Roman" w:cs="Times New Roman"/>
          <w:sz w:val="28"/>
          <w:szCs w:val="28"/>
          <w:lang w:val="ro-RO"/>
        </w:rPr>
        <w:t>4</w:t>
      </w:r>
    </w:p>
    <w:sectPr w:rsidR="005408BC" w:rsidRPr="002E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6A0"/>
    <w:multiLevelType w:val="hybridMultilevel"/>
    <w:tmpl w:val="AFE8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17"/>
    <w:rsid w:val="00134AEA"/>
    <w:rsid w:val="001E1410"/>
    <w:rsid w:val="002E0469"/>
    <w:rsid w:val="00316117"/>
    <w:rsid w:val="003B1E7E"/>
    <w:rsid w:val="003F6C78"/>
    <w:rsid w:val="005408BC"/>
    <w:rsid w:val="009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819A"/>
  <w15:chartTrackingRefBased/>
  <w15:docId w15:val="{5A495AF4-4FA9-44BF-97FE-BB7EFF8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2022-11-02T11:36:00Z</dcterms:created>
  <dcterms:modified xsi:type="dcterms:W3CDTF">2023-12-05T08:48:00Z</dcterms:modified>
</cp:coreProperties>
</file>