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1551F" w14:textId="101ED14B" w:rsidR="00F85591" w:rsidRDefault="00731F0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0" w:name="_GoBack"/>
      <w:r>
        <w:rPr>
          <w:noProof/>
        </w:rPr>
        <w:drawing>
          <wp:inline distT="0" distB="0" distL="0" distR="0" wp14:anchorId="094FF447" wp14:editId="7C32B558">
            <wp:extent cx="5730319" cy="1036320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643" cy="1036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DC3C767" w14:textId="415A0BF2" w:rsidR="00F61B0E" w:rsidRPr="00604B33" w:rsidRDefault="00604B3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04B33">
        <w:rPr>
          <w:rFonts w:ascii="Times New Roman" w:hAnsi="Times New Roman" w:cs="Times New Roman"/>
          <w:b/>
          <w:bCs/>
          <w:sz w:val="24"/>
          <w:szCs w:val="24"/>
          <w:lang w:val="ro-RO"/>
        </w:rPr>
        <w:t>Nr.</w:t>
      </w:r>
      <w:r w:rsidR="00731F06">
        <w:rPr>
          <w:rFonts w:ascii="Times New Roman" w:hAnsi="Times New Roman" w:cs="Times New Roman"/>
          <w:b/>
          <w:bCs/>
          <w:sz w:val="24"/>
          <w:szCs w:val="24"/>
          <w:lang w:val="ro-RO"/>
        </w:rPr>
        <w:t>2218</w:t>
      </w:r>
      <w:r w:rsidRPr="00604B33">
        <w:rPr>
          <w:rFonts w:ascii="Times New Roman" w:hAnsi="Times New Roman" w:cs="Times New Roman"/>
          <w:b/>
          <w:bCs/>
          <w:sz w:val="24"/>
          <w:szCs w:val="24"/>
          <w:lang w:val="ro-RO"/>
        </w:rPr>
        <w:t>/1</w:t>
      </w:r>
      <w:r w:rsidR="00731F06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604B33">
        <w:rPr>
          <w:rFonts w:ascii="Times New Roman" w:hAnsi="Times New Roman" w:cs="Times New Roman"/>
          <w:b/>
          <w:bCs/>
          <w:sz w:val="24"/>
          <w:szCs w:val="24"/>
          <w:lang w:val="ro-RO"/>
        </w:rPr>
        <w:t>.10.202</w:t>
      </w:r>
      <w:r w:rsidR="00731F0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2A1DFEFB" w14:textId="1BBD96A3" w:rsidR="00694F14" w:rsidRPr="00604B33" w:rsidRDefault="00F61B0E" w:rsidP="00CA7CA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04B33">
        <w:rPr>
          <w:rFonts w:ascii="Times New Roman" w:hAnsi="Times New Roman" w:cs="Times New Roman"/>
          <w:b/>
          <w:bCs/>
          <w:sz w:val="28"/>
          <w:szCs w:val="28"/>
          <w:lang w:val="ro-RO"/>
        </w:rPr>
        <w:t>Metode și instrumente utile în demersul CEAC</w:t>
      </w:r>
    </w:p>
    <w:p w14:paraId="53489912" w14:textId="77777777" w:rsidR="00CA7CAB" w:rsidRPr="00CA7CAB" w:rsidRDefault="00CA7CAB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2095"/>
        <w:gridCol w:w="2179"/>
        <w:gridCol w:w="2220"/>
      </w:tblGrid>
      <w:tr w:rsidR="00F61B0E" w:rsidRPr="00CA7CAB" w14:paraId="1FA8072C" w14:textId="77777777" w:rsidTr="0015160C">
        <w:tc>
          <w:tcPr>
            <w:tcW w:w="2522" w:type="dxa"/>
          </w:tcPr>
          <w:p w14:paraId="7D15D030" w14:textId="098DBE5E" w:rsidR="00F61B0E" w:rsidRPr="00CA7CAB" w:rsidRDefault="00F61B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Etapa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spirala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autoevaluării</w:t>
            </w:r>
            <w:proofErr w:type="spellEnd"/>
          </w:p>
        </w:tc>
        <w:tc>
          <w:tcPr>
            <w:tcW w:w="2095" w:type="dxa"/>
          </w:tcPr>
          <w:p w14:paraId="48E0B367" w14:textId="0AA706EA" w:rsidR="00F61B0E" w:rsidRPr="00CA7CAB" w:rsidRDefault="00F61B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Metode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calitative</w:t>
            </w:r>
            <w:proofErr w:type="spellEnd"/>
          </w:p>
        </w:tc>
        <w:tc>
          <w:tcPr>
            <w:tcW w:w="2179" w:type="dxa"/>
          </w:tcPr>
          <w:p w14:paraId="6F4F5AE5" w14:textId="5AA3D2B8" w:rsidR="00F61B0E" w:rsidRPr="00CA7CAB" w:rsidRDefault="00F61B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Metode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cantitative</w:t>
            </w:r>
            <w:proofErr w:type="spellEnd"/>
          </w:p>
        </w:tc>
        <w:tc>
          <w:tcPr>
            <w:tcW w:w="2220" w:type="dxa"/>
          </w:tcPr>
          <w:p w14:paraId="525EF349" w14:textId="5E66A2E3" w:rsidR="00F61B0E" w:rsidRPr="00CA7CAB" w:rsidRDefault="00F61B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Instrumente</w:t>
            </w:r>
            <w:proofErr w:type="spellEnd"/>
          </w:p>
        </w:tc>
      </w:tr>
      <w:tr w:rsidR="00F61B0E" w:rsidRPr="00CA7CAB" w14:paraId="4AE80BE6" w14:textId="77777777" w:rsidTr="0015160C">
        <w:tc>
          <w:tcPr>
            <w:tcW w:w="2522" w:type="dxa"/>
          </w:tcPr>
          <w:p w14:paraId="0C27D9AF" w14:textId="2C8A6D2B" w:rsidR="00F61B0E" w:rsidRPr="00CA7CAB" w:rsidRDefault="00F61B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1.Selectarea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domeniului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temei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criteriului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autoevaluare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2.Diagnoza</w:t>
            </w:r>
            <w:proofErr w:type="gram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nivelului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095" w:type="dxa"/>
          </w:tcPr>
          <w:p w14:paraId="2BF7FB87" w14:textId="77777777" w:rsidR="00CA7CAB" w:rsidRDefault="00F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Brainstorming Focus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Interviuri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BB0BF2" w14:textId="77777777" w:rsidR="00CA7CAB" w:rsidRDefault="00F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text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D6D8FA" w14:textId="637940E2" w:rsidR="00F61B0E" w:rsidRPr="00CA7CAB" w:rsidRDefault="00F61B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legislaţiei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2179" w:type="dxa"/>
          </w:tcPr>
          <w:p w14:paraId="636FCD0B" w14:textId="77777777" w:rsidR="00CA7CAB" w:rsidRDefault="00F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Sondaje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date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primare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4ED6D3" w14:textId="232527AD" w:rsidR="00F61B0E" w:rsidRPr="00CA7CAB" w:rsidRDefault="00F61B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statistică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reprezentativă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secundare</w:t>
            </w:r>
            <w:proofErr w:type="spellEnd"/>
          </w:p>
        </w:tc>
        <w:tc>
          <w:tcPr>
            <w:tcW w:w="2220" w:type="dxa"/>
          </w:tcPr>
          <w:p w14:paraId="0BED96E8" w14:textId="77777777" w:rsidR="00CA7CAB" w:rsidRDefault="00F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proofErr w:type="spell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Instrumente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analiza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datelor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primare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secundare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Chestionare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sondaje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) – date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primare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anchete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special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organizate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81B50F9" w14:textId="77777777" w:rsidR="00CA7CAB" w:rsidRDefault="00F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apreciere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concluziile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anterioare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627805" w14:textId="77777777" w:rsidR="00CA7CAB" w:rsidRDefault="00F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politică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educaţională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9414A1" w14:textId="6F30148F" w:rsidR="00F61B0E" w:rsidRPr="00CA7CAB" w:rsidRDefault="00F61B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Rapoarte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instituţii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pieţei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rapoarte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socio-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, date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demografice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etc. – date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secundare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(pre</w:t>
            </w:r>
            <w:r w:rsidR="000C0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existente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iniţierii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îmbunătățire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1B0E" w:rsidRPr="00CA7CAB" w14:paraId="206574BD" w14:textId="77777777" w:rsidTr="0015160C">
        <w:tc>
          <w:tcPr>
            <w:tcW w:w="2522" w:type="dxa"/>
          </w:tcPr>
          <w:p w14:paraId="5B564F78" w14:textId="77777777" w:rsidR="00F61B0E" w:rsidRPr="00CA7CAB" w:rsidRDefault="00F61B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3.Judecarea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nivelului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realizare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31D6539" w14:textId="05E5C8D5" w:rsidR="00F61B0E" w:rsidRPr="00CA7CAB" w:rsidRDefault="00F61B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Identificarea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punctelor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celor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slabe</w:t>
            </w:r>
            <w:proofErr w:type="spellEnd"/>
          </w:p>
        </w:tc>
        <w:tc>
          <w:tcPr>
            <w:tcW w:w="2095" w:type="dxa"/>
          </w:tcPr>
          <w:p w14:paraId="59C12069" w14:textId="3DB76FEE" w:rsidR="00F61B0E" w:rsidRPr="00CA7CAB" w:rsidRDefault="00F61B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SWOT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Arborele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problemei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peşte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(fishbone</w:t>
            </w:r>
          </w:p>
        </w:tc>
        <w:tc>
          <w:tcPr>
            <w:tcW w:w="2179" w:type="dxa"/>
          </w:tcPr>
          <w:p w14:paraId="61053AC7" w14:textId="299807FD" w:rsidR="00F61B0E" w:rsidRPr="00CA7CAB" w:rsidRDefault="00F61B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secundare</w:t>
            </w:r>
            <w:proofErr w:type="spellEnd"/>
          </w:p>
        </w:tc>
        <w:tc>
          <w:tcPr>
            <w:tcW w:w="2220" w:type="dxa"/>
          </w:tcPr>
          <w:p w14:paraId="4C80B703" w14:textId="77777777" w:rsidR="00CA7CAB" w:rsidRPr="00DE36FF" w:rsidRDefault="00F61B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proofErr w:type="spell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Instrumentele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analizei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SWOT :</w:t>
            </w:r>
            <w:proofErr w:type="gram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8585412" w14:textId="77777777" w:rsidR="00CA7CAB" w:rsidRDefault="00F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Panou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alb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/flipchart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planşe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hârtie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patru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culori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B566537" w14:textId="77777777" w:rsidR="00CA7CAB" w:rsidRPr="00DE36FF" w:rsidRDefault="00F61B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Liste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compilate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secţiunile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grupate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analizei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*</w:t>
            </w:r>
            <w:proofErr w:type="spell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Arborele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problemei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diagramă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configurată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corespondenţa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cauză-efect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importante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plasând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linii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focală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proofErr w:type="spell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Diagrama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os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peşte</w:t>
            </w:r>
            <w:proofErr w:type="spell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DE36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C52C139" w14:textId="77777777" w:rsidR="00CA7CAB" w:rsidRDefault="00F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enunţarea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detaliată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problemei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73FC8" w14:textId="77777777" w:rsidR="00CA7CAB" w:rsidRDefault="00F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punctarea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factorilor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implicaţi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CDF2" w14:textId="7DCB74A8" w:rsidR="00F61B0E" w:rsidRPr="00CA7CAB" w:rsidRDefault="00F61B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cauzelor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determinante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factor</w:t>
            </w:r>
          </w:p>
        </w:tc>
      </w:tr>
      <w:tr w:rsidR="00F61B0E" w:rsidRPr="00CA7CAB" w14:paraId="773AE3EA" w14:textId="77777777" w:rsidTr="0015160C">
        <w:tc>
          <w:tcPr>
            <w:tcW w:w="2522" w:type="dxa"/>
          </w:tcPr>
          <w:p w14:paraId="6F3C367F" w14:textId="038C57A2" w:rsidR="00F61B0E" w:rsidRPr="00CA7CAB" w:rsidRDefault="00F61B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Crearea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grupului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lucru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dezbaterea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rezultatelor</w:t>
            </w:r>
            <w:proofErr w:type="spellEnd"/>
          </w:p>
        </w:tc>
        <w:tc>
          <w:tcPr>
            <w:tcW w:w="2095" w:type="dxa"/>
          </w:tcPr>
          <w:p w14:paraId="74039D0C" w14:textId="102E4549" w:rsidR="00F61B0E" w:rsidRPr="00CA7CAB" w:rsidRDefault="00CA7C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Arborele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</w:p>
        </w:tc>
        <w:tc>
          <w:tcPr>
            <w:tcW w:w="2179" w:type="dxa"/>
          </w:tcPr>
          <w:p w14:paraId="49ACB963" w14:textId="77777777" w:rsidR="00F61B0E" w:rsidRPr="00CA7CAB" w:rsidRDefault="00F61B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0" w:type="dxa"/>
          </w:tcPr>
          <w:p w14:paraId="0250F7B1" w14:textId="31CE930D" w:rsidR="00F61B0E" w:rsidRPr="00CA7CAB" w:rsidRDefault="00CA7C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Arborele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obiectivelor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diagramă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configurată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corespondenţa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obiective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rezultate</w:t>
            </w:r>
            <w:proofErr w:type="spellEnd"/>
          </w:p>
        </w:tc>
      </w:tr>
      <w:tr w:rsidR="00F61B0E" w:rsidRPr="00CA7CAB" w14:paraId="4398159C" w14:textId="77777777" w:rsidTr="0015160C">
        <w:tc>
          <w:tcPr>
            <w:tcW w:w="2522" w:type="dxa"/>
          </w:tcPr>
          <w:p w14:paraId="29468511" w14:textId="0AC69CA4" w:rsidR="00F61B0E" w:rsidRPr="00CA7CAB" w:rsidRDefault="00F61B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Modificarea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optimizarea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proiectului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dezvoltare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planurilor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operaţionale</w:t>
            </w:r>
            <w:proofErr w:type="spellEnd"/>
          </w:p>
        </w:tc>
        <w:tc>
          <w:tcPr>
            <w:tcW w:w="2095" w:type="dxa"/>
          </w:tcPr>
          <w:p w14:paraId="116BADBA" w14:textId="0CA7CBEB" w:rsidR="00F61B0E" w:rsidRPr="00CA7CAB" w:rsidRDefault="00CA7C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Brainstorming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Analogie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Benchmarking –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bune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practici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Investigare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rapidă</w:t>
            </w:r>
            <w:proofErr w:type="spellEnd"/>
          </w:p>
        </w:tc>
        <w:tc>
          <w:tcPr>
            <w:tcW w:w="2179" w:type="dxa"/>
          </w:tcPr>
          <w:p w14:paraId="6AF47629" w14:textId="77777777" w:rsidR="00F61B0E" w:rsidRPr="00CA7CAB" w:rsidRDefault="00F61B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0" w:type="dxa"/>
          </w:tcPr>
          <w:p w14:paraId="67800033" w14:textId="77777777" w:rsidR="00CA7CAB" w:rsidRPr="000C090A" w:rsidRDefault="00CA7CA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Instrumentele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analogiei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42AA9C4C" w14:textId="77777777" w:rsidR="00CA7CAB" w:rsidRDefault="00CA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interpretarea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elementelor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repetitive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-un sector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altul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(date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furnizate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benchmarking); </w:t>
            </w:r>
          </w:p>
          <w:p w14:paraId="3E45A500" w14:textId="77777777" w:rsidR="00CA7CAB" w:rsidRDefault="00CA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Contextualizarea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adecvarea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specificul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situaţiei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(date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furnizate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SWOT,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etc.); </w:t>
            </w:r>
          </w:p>
          <w:p w14:paraId="407F37EF" w14:textId="77777777" w:rsidR="00CA7CAB" w:rsidRDefault="00CA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Ghiduri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bune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practici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Instrumentele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investigării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rapide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Chestionare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ad-hoc; </w:t>
            </w:r>
          </w:p>
          <w:p w14:paraId="3F65E893" w14:textId="10D7C3CD" w:rsidR="00F61B0E" w:rsidRPr="00CA7CAB" w:rsidRDefault="00CA7C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Schiţa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</w:tr>
      <w:tr w:rsidR="00F61B0E" w:rsidRPr="00CA7CAB" w14:paraId="5CFF31EA" w14:textId="77777777" w:rsidTr="0015160C">
        <w:tc>
          <w:tcPr>
            <w:tcW w:w="2522" w:type="dxa"/>
          </w:tcPr>
          <w:p w14:paraId="3C81E314" w14:textId="2861A182" w:rsidR="00F61B0E" w:rsidRPr="00CA7CAB" w:rsidRDefault="00F61B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Desfăşurarea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activităţilor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dezvoltare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optimizare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remediere</w:t>
            </w:r>
            <w:proofErr w:type="spellEnd"/>
          </w:p>
        </w:tc>
        <w:tc>
          <w:tcPr>
            <w:tcW w:w="2095" w:type="dxa"/>
          </w:tcPr>
          <w:p w14:paraId="5DF15533" w14:textId="7467210F" w:rsidR="00F61B0E" w:rsidRPr="00CA7CAB" w:rsidRDefault="00CA7C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Planificarea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scenarii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Analogia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Delphi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SWOT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multicriterială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Sistematizare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lexicografică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Alternative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nedominante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matriceală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Delphi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Pilotarea</w:t>
            </w:r>
            <w:proofErr w:type="spellEnd"/>
          </w:p>
        </w:tc>
        <w:tc>
          <w:tcPr>
            <w:tcW w:w="2179" w:type="dxa"/>
          </w:tcPr>
          <w:p w14:paraId="0E5E64B1" w14:textId="1CEA80AE" w:rsidR="00F61B0E" w:rsidRPr="00CA7CAB" w:rsidRDefault="00CA7C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Planificarea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scenarii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Simulare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Extrapolare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corelare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regresie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utilizatebeneficiu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eficacitate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riscurilor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rentabilităţii</w:t>
            </w:r>
            <w:proofErr w:type="spellEnd"/>
          </w:p>
        </w:tc>
        <w:tc>
          <w:tcPr>
            <w:tcW w:w="2220" w:type="dxa"/>
          </w:tcPr>
          <w:p w14:paraId="4E0BB6BD" w14:textId="77777777" w:rsidR="00CA7CAB" w:rsidRPr="000C090A" w:rsidRDefault="00CA7CA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Instrumentele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metodei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Delphi: </w:t>
            </w:r>
          </w:p>
          <w:p w14:paraId="4DB3D095" w14:textId="77777777" w:rsidR="00CA7CAB" w:rsidRDefault="00CA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experţi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Chestionare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succesive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, tot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precise; </w:t>
            </w:r>
          </w:p>
          <w:p w14:paraId="24934BAE" w14:textId="77777777" w:rsidR="00CA7CAB" w:rsidRDefault="00CA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Rezumatul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statistic al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opiniilor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experţilor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Instrumentele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analizei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lexicografice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vs 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metodei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matriceale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precum 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ale 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alternativei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nedominante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8078C8" w14:textId="77777777" w:rsidR="00CA7CAB" w:rsidRDefault="00CA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Lista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alternativelor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64DA773" w14:textId="77777777" w:rsidR="00CA7CAB" w:rsidRDefault="00CA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Lista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criteriilor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Instrumentele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analizei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riscurilor</w:t>
            </w:r>
            <w:proofErr w:type="spellEnd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309E28" w14:textId="77777777" w:rsidR="000C090A" w:rsidRDefault="00CA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Formula </w:t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Variabilele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4981A3" w14:textId="00563B61" w:rsidR="00F61B0E" w:rsidRPr="00CA7CAB" w:rsidRDefault="00CA7C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C09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Risc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ca un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eveniment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producă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) X (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consecinţele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care se produce</w:t>
            </w:r>
          </w:p>
        </w:tc>
      </w:tr>
      <w:tr w:rsidR="00F61B0E" w:rsidRPr="00CA7CAB" w14:paraId="3574F7A8" w14:textId="77777777" w:rsidTr="0015160C">
        <w:tc>
          <w:tcPr>
            <w:tcW w:w="2522" w:type="dxa"/>
          </w:tcPr>
          <w:p w14:paraId="452AC6D5" w14:textId="6B81A24A" w:rsidR="00F61B0E" w:rsidRPr="00CA7CAB" w:rsidRDefault="00F61B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Reaplicarea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instrumentului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autoevaluare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evidenţierea</w:t>
            </w:r>
            <w:proofErr w:type="spellEnd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progresului</w:t>
            </w:r>
            <w:proofErr w:type="spellEnd"/>
          </w:p>
        </w:tc>
        <w:tc>
          <w:tcPr>
            <w:tcW w:w="2095" w:type="dxa"/>
          </w:tcPr>
          <w:p w14:paraId="151AB7A4" w14:textId="11F297CC" w:rsidR="00F61B0E" w:rsidRPr="00CA7CAB" w:rsidRDefault="00F61B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9" w:type="dxa"/>
          </w:tcPr>
          <w:p w14:paraId="3D03D563" w14:textId="26387FFE" w:rsidR="00F61B0E" w:rsidRPr="00CA7CAB" w:rsidRDefault="00CA7C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statistică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secundare</w:t>
            </w:r>
            <w:proofErr w:type="spellEnd"/>
          </w:p>
        </w:tc>
        <w:tc>
          <w:tcPr>
            <w:tcW w:w="2220" w:type="dxa"/>
          </w:tcPr>
          <w:p w14:paraId="1AF97AAF" w14:textId="77777777" w:rsidR="00CA7CAB" w:rsidRPr="00CA7CAB" w:rsidRDefault="00CA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Rapoarte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scrise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2E640CD" w14:textId="77777777" w:rsidR="00CA7CAB" w:rsidRPr="00CA7CAB" w:rsidRDefault="00CA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apreciere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D27912" w14:textId="77777777" w:rsidR="00CA7CAB" w:rsidRPr="00CA7CAB" w:rsidRDefault="00CA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documentelor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şcolii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1E0364" w14:textId="7650BF94" w:rsidR="00F61B0E" w:rsidRPr="00CA7CAB" w:rsidRDefault="00CA7C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CA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Standarde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metodologii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ghiduri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bune</w:t>
            </w:r>
            <w:proofErr w:type="spellEnd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AB">
              <w:rPr>
                <w:rFonts w:ascii="Times New Roman" w:hAnsi="Times New Roman" w:cs="Times New Roman"/>
                <w:sz w:val="24"/>
                <w:szCs w:val="24"/>
              </w:rPr>
              <w:t>practici</w:t>
            </w:r>
            <w:proofErr w:type="spellEnd"/>
          </w:p>
        </w:tc>
      </w:tr>
    </w:tbl>
    <w:p w14:paraId="020395C6" w14:textId="77777777" w:rsidR="0015160C" w:rsidRDefault="0015160C" w:rsidP="001516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1EB7384" w14:textId="7DD57C04" w:rsidR="0015160C" w:rsidRPr="000901E0" w:rsidRDefault="0015160C" w:rsidP="001516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901E0">
        <w:rPr>
          <w:rFonts w:ascii="Times New Roman" w:hAnsi="Times New Roman" w:cs="Times New Roman"/>
          <w:b/>
          <w:bCs/>
          <w:sz w:val="24"/>
          <w:szCs w:val="24"/>
          <w:lang w:val="ro-RO"/>
        </w:rPr>
        <w:t>Responsabil CEAC,</w:t>
      </w:r>
    </w:p>
    <w:p w14:paraId="70BB7B86" w14:textId="77777777" w:rsidR="0015160C" w:rsidRPr="000901E0" w:rsidRDefault="0015160C" w:rsidP="001516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901E0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RUSU MIHAELA</w:t>
      </w:r>
    </w:p>
    <w:p w14:paraId="55DF7B2E" w14:textId="77777777" w:rsidR="00F61B0E" w:rsidRDefault="00F61B0E">
      <w:pPr>
        <w:rPr>
          <w:lang w:val="ro-RO"/>
        </w:rPr>
      </w:pPr>
    </w:p>
    <w:sectPr w:rsidR="00F61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44"/>
    <w:rsid w:val="000C090A"/>
    <w:rsid w:val="0015160C"/>
    <w:rsid w:val="00604B33"/>
    <w:rsid w:val="00635008"/>
    <w:rsid w:val="00694F14"/>
    <w:rsid w:val="00731F06"/>
    <w:rsid w:val="00B83FF9"/>
    <w:rsid w:val="00CA2F44"/>
    <w:rsid w:val="00CA7CAB"/>
    <w:rsid w:val="00DE36FF"/>
    <w:rsid w:val="00F127B4"/>
    <w:rsid w:val="00F61B0E"/>
    <w:rsid w:val="00F8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B69A"/>
  <w15:chartTrackingRefBased/>
  <w15:docId w15:val="{15DEC6F1-80F0-4458-B21B-B71C951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2022-04-06T08:19:00Z</dcterms:created>
  <dcterms:modified xsi:type="dcterms:W3CDTF">2025-11-05T06:53:00Z</dcterms:modified>
</cp:coreProperties>
</file>