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5252EF" w14:textId="4D4462FB" w:rsidR="00C27055" w:rsidRDefault="00C27055" w:rsidP="004F68F5">
      <w:pPr>
        <w:spacing w:after="0" w:line="240" w:lineRule="auto"/>
        <w:rPr>
          <w:rFonts w:ascii="Times New Roman" w:hAnsi="Times New Roman" w:cs="Times New Roman"/>
          <w:color w:val="000000" w:themeColor="text1"/>
          <w:sz w:val="28"/>
          <w:szCs w:val="28"/>
        </w:rPr>
      </w:pPr>
    </w:p>
    <w:p w14:paraId="53960DF3" w14:textId="072E9B95" w:rsidR="00C27055" w:rsidRDefault="00F90154" w:rsidP="004F68F5">
      <w:pPr>
        <w:spacing w:after="0" w:line="240" w:lineRule="auto"/>
        <w:rPr>
          <w:rFonts w:ascii="Times New Roman" w:hAnsi="Times New Roman" w:cs="Times New Roman"/>
          <w:color w:val="000000" w:themeColor="text1"/>
          <w:sz w:val="28"/>
          <w:szCs w:val="28"/>
        </w:rPr>
      </w:pPr>
      <w:r>
        <w:rPr>
          <w:noProof/>
        </w:rPr>
        <w:drawing>
          <wp:inline distT="0" distB="0" distL="0" distR="0" wp14:anchorId="22135076" wp14:editId="32BAB96D">
            <wp:extent cx="5731510" cy="1404912"/>
            <wp:effectExtent l="0" t="0" r="2540" b="508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31510" cy="1404912"/>
                    </a:xfrm>
                    <a:prstGeom prst="rect">
                      <a:avLst/>
                    </a:prstGeom>
                    <a:noFill/>
                  </pic:spPr>
                </pic:pic>
              </a:graphicData>
            </a:graphic>
          </wp:inline>
        </w:drawing>
      </w:r>
    </w:p>
    <w:p w14:paraId="15FF34D9" w14:textId="088C008F" w:rsidR="0089631C" w:rsidRPr="00A43357" w:rsidRDefault="009079C9" w:rsidP="004F68F5">
      <w:pPr>
        <w:spacing w:after="0" w:line="240" w:lineRule="auto"/>
        <w:rPr>
          <w:rFonts w:ascii="Times New Roman" w:hAnsi="Times New Roman" w:cs="Times New Roman"/>
          <w:b/>
          <w:bCs/>
          <w:color w:val="000000" w:themeColor="text1"/>
          <w:sz w:val="24"/>
          <w:szCs w:val="24"/>
        </w:rPr>
      </w:pPr>
      <w:r w:rsidRPr="00A43357">
        <w:rPr>
          <w:rFonts w:ascii="Times New Roman" w:hAnsi="Times New Roman" w:cs="Times New Roman"/>
          <w:b/>
          <w:bCs/>
          <w:color w:val="000000" w:themeColor="text1"/>
          <w:sz w:val="24"/>
          <w:szCs w:val="24"/>
        </w:rPr>
        <w:t xml:space="preserve">Nr. </w:t>
      </w:r>
      <w:r w:rsidR="00C27055" w:rsidRPr="00A43357">
        <w:rPr>
          <w:rFonts w:ascii="Times New Roman" w:hAnsi="Times New Roman" w:cs="Times New Roman"/>
          <w:b/>
          <w:bCs/>
          <w:color w:val="000000" w:themeColor="text1"/>
          <w:sz w:val="24"/>
          <w:szCs w:val="24"/>
        </w:rPr>
        <w:t>1</w:t>
      </w:r>
      <w:r w:rsidR="00927080" w:rsidRPr="00A43357">
        <w:rPr>
          <w:rFonts w:ascii="Times New Roman" w:hAnsi="Times New Roman" w:cs="Times New Roman"/>
          <w:b/>
          <w:bCs/>
          <w:color w:val="000000" w:themeColor="text1"/>
          <w:sz w:val="24"/>
          <w:szCs w:val="24"/>
        </w:rPr>
        <w:t>8</w:t>
      </w:r>
      <w:r w:rsidR="00401042">
        <w:rPr>
          <w:rFonts w:ascii="Times New Roman" w:hAnsi="Times New Roman" w:cs="Times New Roman"/>
          <w:b/>
          <w:bCs/>
          <w:color w:val="000000" w:themeColor="text1"/>
          <w:sz w:val="24"/>
          <w:szCs w:val="24"/>
        </w:rPr>
        <w:t>54</w:t>
      </w:r>
      <w:r w:rsidR="00F0578D" w:rsidRPr="00A43357">
        <w:rPr>
          <w:rFonts w:ascii="Times New Roman" w:hAnsi="Times New Roman" w:cs="Times New Roman"/>
          <w:b/>
          <w:bCs/>
          <w:color w:val="000000" w:themeColor="text1"/>
          <w:sz w:val="24"/>
          <w:szCs w:val="24"/>
        </w:rPr>
        <w:t>/</w:t>
      </w:r>
      <w:r w:rsidR="00401042">
        <w:rPr>
          <w:rFonts w:ascii="Times New Roman" w:hAnsi="Times New Roman" w:cs="Times New Roman"/>
          <w:b/>
          <w:bCs/>
          <w:color w:val="000000" w:themeColor="text1"/>
          <w:sz w:val="24"/>
          <w:szCs w:val="24"/>
        </w:rPr>
        <w:t>08</w:t>
      </w:r>
      <w:r w:rsidR="00C27055" w:rsidRPr="00A43357">
        <w:rPr>
          <w:rFonts w:ascii="Times New Roman" w:hAnsi="Times New Roman" w:cs="Times New Roman"/>
          <w:b/>
          <w:bCs/>
          <w:color w:val="000000" w:themeColor="text1"/>
          <w:sz w:val="24"/>
          <w:szCs w:val="24"/>
        </w:rPr>
        <w:t>.10.202</w:t>
      </w:r>
      <w:r w:rsidR="00401042">
        <w:rPr>
          <w:rFonts w:ascii="Times New Roman" w:hAnsi="Times New Roman" w:cs="Times New Roman"/>
          <w:b/>
          <w:bCs/>
          <w:color w:val="000000" w:themeColor="text1"/>
          <w:sz w:val="24"/>
          <w:szCs w:val="24"/>
        </w:rPr>
        <w:t>5</w:t>
      </w:r>
    </w:p>
    <w:p w14:paraId="7A9B1B2E" w14:textId="77777777" w:rsidR="007151EE" w:rsidRPr="00895253" w:rsidRDefault="007151EE" w:rsidP="0089631C">
      <w:pPr>
        <w:spacing w:after="0" w:line="240" w:lineRule="auto"/>
        <w:rPr>
          <w:rFonts w:ascii="Times New Roman" w:hAnsi="Times New Roman" w:cs="Times New Roman"/>
          <w:color w:val="000000" w:themeColor="text1"/>
          <w:sz w:val="28"/>
          <w:szCs w:val="28"/>
        </w:rPr>
      </w:pPr>
    </w:p>
    <w:p w14:paraId="2B6EB650" w14:textId="455CC3D1" w:rsidR="003D2C1A" w:rsidRPr="00A43357" w:rsidRDefault="000B68E5" w:rsidP="000B68E5">
      <w:pPr>
        <w:spacing w:after="0" w:line="240" w:lineRule="auto"/>
        <w:jc w:val="right"/>
        <w:rPr>
          <w:rFonts w:ascii="Times New Roman" w:hAnsi="Times New Roman" w:cs="Times New Roman"/>
          <w:b/>
          <w:bCs/>
          <w:color w:val="000000" w:themeColor="text1"/>
          <w:sz w:val="24"/>
          <w:szCs w:val="24"/>
        </w:rPr>
      </w:pPr>
      <w:r w:rsidRPr="00A43357">
        <w:rPr>
          <w:rFonts w:ascii="Times New Roman" w:hAnsi="Times New Roman" w:cs="Times New Roman"/>
          <w:b/>
          <w:bCs/>
          <w:color w:val="000000" w:themeColor="text1"/>
          <w:sz w:val="24"/>
          <w:szCs w:val="24"/>
        </w:rPr>
        <w:t>Aprobat,</w:t>
      </w:r>
    </w:p>
    <w:p w14:paraId="2B4ACABF" w14:textId="77777777" w:rsidR="000B68E5" w:rsidRPr="00A43357" w:rsidRDefault="000B68E5" w:rsidP="000B68E5">
      <w:pPr>
        <w:spacing w:after="0" w:line="240" w:lineRule="auto"/>
        <w:jc w:val="right"/>
        <w:rPr>
          <w:rFonts w:ascii="Times New Roman" w:hAnsi="Times New Roman" w:cs="Times New Roman"/>
          <w:b/>
          <w:bCs/>
          <w:color w:val="000000" w:themeColor="text1"/>
          <w:sz w:val="24"/>
          <w:szCs w:val="24"/>
        </w:rPr>
      </w:pPr>
      <w:r w:rsidRPr="00A43357">
        <w:rPr>
          <w:rFonts w:ascii="Times New Roman" w:hAnsi="Times New Roman" w:cs="Times New Roman"/>
          <w:b/>
          <w:bCs/>
          <w:color w:val="000000" w:themeColor="text1"/>
          <w:sz w:val="24"/>
          <w:szCs w:val="24"/>
        </w:rPr>
        <w:t>Director,</w:t>
      </w:r>
    </w:p>
    <w:p w14:paraId="0DABF7BC" w14:textId="13186E43" w:rsidR="000B68E5" w:rsidRPr="000B68E5" w:rsidRDefault="000B68E5" w:rsidP="000B68E5">
      <w:pPr>
        <w:spacing w:after="0" w:line="240" w:lineRule="auto"/>
        <w:jc w:val="right"/>
        <w:rPr>
          <w:rFonts w:ascii="Times New Roman" w:hAnsi="Times New Roman" w:cs="Times New Roman"/>
          <w:color w:val="000000" w:themeColor="text1"/>
          <w:sz w:val="24"/>
          <w:szCs w:val="24"/>
        </w:rPr>
      </w:pPr>
      <w:r w:rsidRPr="00A43357">
        <w:rPr>
          <w:rFonts w:ascii="Times New Roman" w:hAnsi="Times New Roman" w:cs="Times New Roman"/>
          <w:b/>
          <w:bCs/>
          <w:sz w:val="24"/>
          <w:szCs w:val="24"/>
        </w:rPr>
        <w:t>Pechianu Florin Gigi</w:t>
      </w:r>
    </w:p>
    <w:p w14:paraId="4593FF8D" w14:textId="722125F0" w:rsidR="00B92938" w:rsidRPr="000B68E5" w:rsidRDefault="007151EE" w:rsidP="000B68E5">
      <w:pPr>
        <w:spacing w:after="0" w:line="240" w:lineRule="auto"/>
        <w:jc w:val="right"/>
        <w:rPr>
          <w:rFonts w:ascii="Times New Roman" w:hAnsi="Times New Roman" w:cs="Times New Roman"/>
          <w:color w:val="000000" w:themeColor="text1"/>
          <w:sz w:val="24"/>
          <w:szCs w:val="24"/>
        </w:rPr>
      </w:pPr>
      <w:r w:rsidRPr="000B68E5">
        <w:rPr>
          <w:rFonts w:ascii="Times New Roman" w:hAnsi="Times New Roman" w:cs="Times New Roman"/>
          <w:color w:val="000000" w:themeColor="text1"/>
          <w:sz w:val="24"/>
          <w:szCs w:val="24"/>
        </w:rPr>
        <w:t xml:space="preserve">                    </w:t>
      </w:r>
      <w:r w:rsidR="00F0578D" w:rsidRPr="000B68E5">
        <w:rPr>
          <w:rFonts w:ascii="Times New Roman" w:hAnsi="Times New Roman" w:cs="Times New Roman"/>
          <w:color w:val="000000" w:themeColor="text1"/>
          <w:sz w:val="24"/>
          <w:szCs w:val="24"/>
        </w:rPr>
        <w:t xml:space="preserve">                        </w:t>
      </w:r>
      <w:r w:rsidRPr="000B68E5">
        <w:rPr>
          <w:rFonts w:ascii="Times New Roman" w:hAnsi="Times New Roman" w:cs="Times New Roman"/>
          <w:color w:val="000000" w:themeColor="text1"/>
          <w:sz w:val="24"/>
          <w:szCs w:val="24"/>
        </w:rPr>
        <w:t xml:space="preserve">               </w:t>
      </w:r>
    </w:p>
    <w:p w14:paraId="5EB72E34" w14:textId="77777777" w:rsidR="000B68E5" w:rsidRDefault="000B68E5" w:rsidP="009079C9">
      <w:pPr>
        <w:spacing w:after="0"/>
        <w:rPr>
          <w:rFonts w:ascii="Times New Roman" w:hAnsi="Times New Roman" w:cs="Times New Roman"/>
          <w:color w:val="000000" w:themeColor="text1"/>
          <w:sz w:val="24"/>
          <w:szCs w:val="24"/>
        </w:rPr>
      </w:pPr>
    </w:p>
    <w:p w14:paraId="380A7177" w14:textId="1223748C" w:rsidR="001B3B53" w:rsidRPr="00895253" w:rsidRDefault="001B3B53" w:rsidP="001B3B53">
      <w:pPr>
        <w:spacing w:after="0"/>
        <w:rPr>
          <w:rFonts w:ascii="Times New Roman" w:hAnsi="Times New Roman" w:cs="Times New Roman"/>
          <w:color w:val="000000" w:themeColor="text1"/>
          <w:sz w:val="24"/>
          <w:szCs w:val="24"/>
        </w:rPr>
      </w:pPr>
      <w:r w:rsidRPr="00895253">
        <w:rPr>
          <w:rFonts w:ascii="Times New Roman" w:hAnsi="Times New Roman" w:cs="Times New Roman"/>
          <w:color w:val="000000" w:themeColor="text1"/>
          <w:sz w:val="24"/>
          <w:szCs w:val="24"/>
        </w:rPr>
        <w:t xml:space="preserve">Dezbătut </w:t>
      </w:r>
      <w:r>
        <w:rPr>
          <w:rFonts w:ascii="Times New Roman" w:hAnsi="Times New Roman" w:cs="Times New Roman"/>
          <w:color w:val="000000" w:themeColor="text1"/>
          <w:sz w:val="24"/>
          <w:szCs w:val="24"/>
        </w:rPr>
        <w:t xml:space="preserve">și avizat </w:t>
      </w:r>
      <w:r w:rsidRPr="00895253">
        <w:rPr>
          <w:rFonts w:ascii="Times New Roman" w:hAnsi="Times New Roman" w:cs="Times New Roman"/>
          <w:color w:val="000000" w:themeColor="text1"/>
          <w:sz w:val="24"/>
          <w:szCs w:val="24"/>
        </w:rPr>
        <w:t xml:space="preserve">în </w:t>
      </w:r>
      <w:r>
        <w:rPr>
          <w:rFonts w:ascii="Times New Roman" w:hAnsi="Times New Roman" w:cs="Times New Roman"/>
          <w:color w:val="000000" w:themeColor="text1"/>
          <w:sz w:val="24"/>
          <w:szCs w:val="24"/>
        </w:rPr>
        <w:t xml:space="preserve">ședința </w:t>
      </w:r>
      <w:r w:rsidRPr="00895253">
        <w:rPr>
          <w:rFonts w:ascii="Times New Roman" w:hAnsi="Times New Roman" w:cs="Times New Roman"/>
          <w:color w:val="000000" w:themeColor="text1"/>
          <w:sz w:val="24"/>
          <w:szCs w:val="24"/>
        </w:rPr>
        <w:t>Consiliul</w:t>
      </w:r>
      <w:r>
        <w:rPr>
          <w:rFonts w:ascii="Times New Roman" w:hAnsi="Times New Roman" w:cs="Times New Roman"/>
          <w:color w:val="000000" w:themeColor="text1"/>
          <w:sz w:val="24"/>
          <w:szCs w:val="24"/>
        </w:rPr>
        <w:t>ui</w:t>
      </w:r>
      <w:r w:rsidRPr="00895253">
        <w:rPr>
          <w:rFonts w:ascii="Times New Roman" w:hAnsi="Times New Roman" w:cs="Times New Roman"/>
          <w:color w:val="000000" w:themeColor="text1"/>
          <w:sz w:val="24"/>
          <w:szCs w:val="24"/>
        </w:rPr>
        <w:t xml:space="preserve"> Profesoral din data de </w:t>
      </w:r>
      <w:r w:rsidR="00401042">
        <w:rPr>
          <w:rFonts w:ascii="Times New Roman" w:hAnsi="Times New Roman" w:cs="Times New Roman"/>
          <w:color w:val="000000" w:themeColor="text1"/>
          <w:sz w:val="24"/>
          <w:szCs w:val="24"/>
        </w:rPr>
        <w:t>07</w:t>
      </w:r>
      <w:r w:rsidR="00927080">
        <w:rPr>
          <w:rFonts w:ascii="Times New Roman" w:hAnsi="Times New Roman" w:cs="Times New Roman"/>
          <w:color w:val="000000" w:themeColor="text1"/>
          <w:sz w:val="24"/>
          <w:szCs w:val="24"/>
        </w:rPr>
        <w:t>.10.202</w:t>
      </w:r>
      <w:r w:rsidR="00401042">
        <w:rPr>
          <w:rFonts w:ascii="Times New Roman" w:hAnsi="Times New Roman" w:cs="Times New Roman"/>
          <w:color w:val="000000" w:themeColor="text1"/>
          <w:sz w:val="24"/>
          <w:szCs w:val="24"/>
        </w:rPr>
        <w:t>5</w:t>
      </w:r>
    </w:p>
    <w:p w14:paraId="03AFAF43" w14:textId="11A85934" w:rsidR="001B3B53" w:rsidRPr="00895253" w:rsidRDefault="001B3B53" w:rsidP="001B3B53">
      <w:pPr>
        <w:spacing w:after="0"/>
        <w:rPr>
          <w:rFonts w:ascii="Times New Roman" w:hAnsi="Times New Roman" w:cs="Times New Roman"/>
          <w:color w:val="000000" w:themeColor="text1"/>
          <w:sz w:val="24"/>
          <w:szCs w:val="24"/>
        </w:rPr>
      </w:pPr>
      <w:r w:rsidRPr="00895253">
        <w:rPr>
          <w:rFonts w:ascii="Times New Roman" w:hAnsi="Times New Roman" w:cs="Times New Roman"/>
          <w:color w:val="000000" w:themeColor="text1"/>
          <w:sz w:val="24"/>
          <w:szCs w:val="24"/>
        </w:rPr>
        <w:t xml:space="preserve">Validat în şedinţa Consiliului de Administrație din </w:t>
      </w:r>
      <w:r w:rsidR="00401042">
        <w:rPr>
          <w:rFonts w:ascii="Times New Roman" w:hAnsi="Times New Roman" w:cs="Times New Roman"/>
          <w:color w:val="000000" w:themeColor="text1"/>
          <w:sz w:val="24"/>
          <w:szCs w:val="24"/>
        </w:rPr>
        <w:t>08</w:t>
      </w:r>
      <w:r w:rsidR="00927080">
        <w:rPr>
          <w:rFonts w:ascii="Times New Roman" w:hAnsi="Times New Roman" w:cs="Times New Roman"/>
          <w:color w:val="000000" w:themeColor="text1"/>
          <w:sz w:val="24"/>
          <w:szCs w:val="24"/>
        </w:rPr>
        <w:t>.10.202</w:t>
      </w:r>
      <w:r w:rsidR="00401042">
        <w:rPr>
          <w:rFonts w:ascii="Times New Roman" w:hAnsi="Times New Roman" w:cs="Times New Roman"/>
          <w:color w:val="000000" w:themeColor="text1"/>
          <w:sz w:val="24"/>
          <w:szCs w:val="24"/>
        </w:rPr>
        <w:t>5</w:t>
      </w:r>
    </w:p>
    <w:p w14:paraId="2D7C659C" w14:textId="77777777" w:rsidR="00B92938" w:rsidRPr="00895253" w:rsidRDefault="00B92938" w:rsidP="00EE7616">
      <w:pPr>
        <w:rPr>
          <w:color w:val="000000" w:themeColor="text1"/>
        </w:rPr>
      </w:pPr>
    </w:p>
    <w:p w14:paraId="1852D842" w14:textId="77777777" w:rsidR="007151EE" w:rsidRPr="00895253" w:rsidRDefault="007151EE" w:rsidP="00EE7616">
      <w:pPr>
        <w:rPr>
          <w:color w:val="000000" w:themeColor="text1"/>
        </w:rPr>
      </w:pPr>
    </w:p>
    <w:p w14:paraId="158F157C" w14:textId="77777777" w:rsidR="001B3B53" w:rsidRPr="00895253" w:rsidRDefault="001B3B53" w:rsidP="001B3B53">
      <w:pPr>
        <w:jc w:val="center"/>
        <w:rPr>
          <w:rFonts w:ascii="Times New Roman" w:hAnsi="Times New Roman" w:cs="Times New Roman"/>
          <w:b/>
          <w:bCs/>
          <w:color w:val="000000" w:themeColor="tex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2D37F73C" w14:textId="77777777" w:rsidR="001B3B53" w:rsidRPr="00F92F19" w:rsidRDefault="001B3B53" w:rsidP="001B3B53">
      <w:pPr>
        <w:jc w:val="center"/>
        <w:rPr>
          <w:rFonts w:ascii="Times New Roman" w:hAnsi="Times New Roman" w:cs="Times New Roman"/>
          <w:b/>
          <w:bCs/>
          <w:color w:val="000000" w:themeColor="text1"/>
          <w:sz w:val="48"/>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F92F19">
        <w:rPr>
          <w:rFonts w:ascii="Times New Roman" w:hAnsi="Times New Roman" w:cs="Times New Roman"/>
          <w:b/>
          <w:bCs/>
          <w:color w:val="000000" w:themeColor="text1"/>
          <w:sz w:val="48"/>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PLAN</w:t>
      </w:r>
      <w:r>
        <w:rPr>
          <w:rFonts w:ascii="Times New Roman" w:hAnsi="Times New Roman" w:cs="Times New Roman"/>
          <w:b/>
          <w:bCs/>
          <w:color w:val="000000" w:themeColor="text1"/>
          <w:sz w:val="48"/>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F92F19">
        <w:rPr>
          <w:rFonts w:ascii="Times New Roman" w:hAnsi="Times New Roman" w:cs="Times New Roman"/>
          <w:b/>
          <w:bCs/>
          <w:color w:val="000000" w:themeColor="text1"/>
          <w:sz w:val="48"/>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MANAGERIAL</w:t>
      </w:r>
      <w:r>
        <w:rPr>
          <w:rFonts w:ascii="Times New Roman" w:hAnsi="Times New Roman" w:cs="Times New Roman"/>
          <w:b/>
          <w:bCs/>
          <w:color w:val="000000" w:themeColor="text1"/>
          <w:sz w:val="48"/>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AL </w:t>
      </w:r>
      <w:r w:rsidRPr="00F92F19">
        <w:rPr>
          <w:rFonts w:ascii="Times New Roman" w:hAnsi="Times New Roman" w:cs="Times New Roman"/>
          <w:b/>
          <w:bCs/>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COMISI</w:t>
      </w:r>
      <w:r>
        <w:rPr>
          <w:rFonts w:ascii="Times New Roman" w:hAnsi="Times New Roman" w:cs="Times New Roman"/>
          <w:b/>
          <w:bCs/>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EI </w:t>
      </w:r>
      <w:r w:rsidRPr="00F92F19">
        <w:rPr>
          <w:rFonts w:ascii="Times New Roman" w:hAnsi="Times New Roman" w:cs="Times New Roman"/>
          <w:b/>
          <w:bCs/>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PENTRU FORMARE ȘI DEZVOLTARE ÎN CARIERA DIDACTICĂ</w:t>
      </w:r>
    </w:p>
    <w:p w14:paraId="571493AF" w14:textId="4E324C00" w:rsidR="001B3B53" w:rsidRPr="00174FA7" w:rsidRDefault="001B3B53" w:rsidP="001B3B53">
      <w:pPr>
        <w:jc w:val="center"/>
        <w:rPr>
          <w:rFonts w:ascii="Times New Roman" w:hAnsi="Times New Roman" w:cs="Times New Roman"/>
          <w:b/>
          <w:bCs/>
          <w:color w:val="000000" w:themeColor="text1"/>
          <w:sz w:val="36"/>
          <w:szCs w:val="36"/>
        </w:rPr>
      </w:pPr>
      <w:r w:rsidRPr="00174FA7">
        <w:rPr>
          <w:rFonts w:ascii="Times New Roman" w:hAnsi="Times New Roman" w:cs="Times New Roman"/>
          <w:b/>
          <w:bCs/>
          <w:color w:val="000000" w:themeColor="text1"/>
          <w:sz w:val="36"/>
          <w:szCs w:val="36"/>
        </w:rPr>
        <w:t>AN ȘCOLAR 202</w:t>
      </w:r>
      <w:r w:rsidR="00401042">
        <w:rPr>
          <w:rFonts w:ascii="Times New Roman" w:hAnsi="Times New Roman" w:cs="Times New Roman"/>
          <w:b/>
          <w:bCs/>
          <w:color w:val="000000" w:themeColor="text1"/>
          <w:sz w:val="36"/>
          <w:szCs w:val="36"/>
        </w:rPr>
        <w:t>5</w:t>
      </w:r>
      <w:r w:rsidRPr="00174FA7">
        <w:rPr>
          <w:rFonts w:ascii="Times New Roman" w:hAnsi="Times New Roman" w:cs="Times New Roman"/>
          <w:b/>
          <w:bCs/>
          <w:color w:val="000000" w:themeColor="text1"/>
          <w:sz w:val="36"/>
          <w:szCs w:val="36"/>
        </w:rPr>
        <w:t>-202</w:t>
      </w:r>
      <w:r w:rsidR="00401042">
        <w:rPr>
          <w:rFonts w:ascii="Times New Roman" w:hAnsi="Times New Roman" w:cs="Times New Roman"/>
          <w:b/>
          <w:bCs/>
          <w:color w:val="000000" w:themeColor="text1"/>
          <w:sz w:val="36"/>
          <w:szCs w:val="36"/>
        </w:rPr>
        <w:t>6</w:t>
      </w:r>
    </w:p>
    <w:p w14:paraId="36A9D576" w14:textId="77777777" w:rsidR="007151EE" w:rsidRPr="00895253" w:rsidRDefault="007151EE" w:rsidP="007151EE">
      <w:pPr>
        <w:rPr>
          <w:rFonts w:ascii="Times New Roman" w:hAnsi="Times New Roman" w:cs="Times New Roman"/>
          <w:color w:val="000000" w:themeColor="text1"/>
          <w:sz w:val="36"/>
          <w:szCs w:val="36"/>
        </w:rPr>
      </w:pPr>
    </w:p>
    <w:p w14:paraId="2C6EE211" w14:textId="77777777" w:rsidR="007151EE" w:rsidRPr="00895253" w:rsidRDefault="007151EE" w:rsidP="0089631C">
      <w:pPr>
        <w:jc w:val="center"/>
        <w:rPr>
          <w:rFonts w:ascii="Times New Roman" w:hAnsi="Times New Roman" w:cs="Times New Roman"/>
          <w:color w:val="000000" w:themeColor="text1"/>
          <w:sz w:val="36"/>
          <w:szCs w:val="36"/>
        </w:rPr>
      </w:pPr>
    </w:p>
    <w:p w14:paraId="34E3639E" w14:textId="77777777" w:rsidR="0089631C" w:rsidRPr="00941B83" w:rsidRDefault="007151EE" w:rsidP="004F68F5">
      <w:pPr>
        <w:spacing w:after="0"/>
        <w:jc w:val="right"/>
        <w:rPr>
          <w:rFonts w:ascii="Times New Roman" w:hAnsi="Times New Roman" w:cs="Times New Roman"/>
          <w:b/>
          <w:bCs/>
          <w:color w:val="000000" w:themeColor="text1"/>
          <w:sz w:val="28"/>
          <w:szCs w:val="28"/>
        </w:rPr>
      </w:pPr>
      <w:r w:rsidRPr="00895253">
        <w:rPr>
          <w:rFonts w:ascii="Times New Roman" w:hAnsi="Times New Roman" w:cs="Times New Roman"/>
          <w:color w:val="000000" w:themeColor="text1"/>
          <w:sz w:val="28"/>
          <w:szCs w:val="28"/>
        </w:rPr>
        <w:t xml:space="preserve">                                                            </w:t>
      </w:r>
      <w:r w:rsidR="0089631C" w:rsidRPr="00941B83">
        <w:rPr>
          <w:rFonts w:ascii="Times New Roman" w:hAnsi="Times New Roman" w:cs="Times New Roman"/>
          <w:b/>
          <w:bCs/>
          <w:color w:val="000000" w:themeColor="text1"/>
          <w:sz w:val="28"/>
          <w:szCs w:val="28"/>
        </w:rPr>
        <w:t>Responsabil comisie,</w:t>
      </w:r>
    </w:p>
    <w:p w14:paraId="12717C24" w14:textId="646E8569" w:rsidR="00DC320B" w:rsidRPr="00895253" w:rsidRDefault="0089631C" w:rsidP="004F68F5">
      <w:pPr>
        <w:spacing w:after="0"/>
        <w:jc w:val="right"/>
        <w:rPr>
          <w:rFonts w:ascii="Times New Roman" w:hAnsi="Times New Roman" w:cs="Times New Roman"/>
          <w:color w:val="000000" w:themeColor="text1"/>
          <w:sz w:val="28"/>
          <w:szCs w:val="28"/>
        </w:rPr>
        <w:sectPr w:rsidR="00DC320B" w:rsidRPr="00895253" w:rsidSect="00513D93">
          <w:footerReference w:type="default" r:id="rId9"/>
          <w:type w:val="continuous"/>
          <w:pgSz w:w="11906" w:h="16838"/>
          <w:pgMar w:top="1440" w:right="1440" w:bottom="1440" w:left="1440" w:header="709" w:footer="414" w:gutter="0"/>
          <w:pgBorders w:display="firstPage" w:offsetFrom="page">
            <w:top w:val="single" w:sz="12" w:space="24" w:color="auto"/>
            <w:left w:val="single" w:sz="12" w:space="24" w:color="auto"/>
            <w:bottom w:val="single" w:sz="12" w:space="24" w:color="auto"/>
            <w:right w:val="single" w:sz="12" w:space="24" w:color="auto"/>
          </w:pgBorders>
          <w:cols w:space="708"/>
          <w:titlePg/>
          <w:docGrid w:linePitch="360"/>
        </w:sectPr>
      </w:pPr>
      <w:r w:rsidRPr="00895253">
        <w:rPr>
          <w:rFonts w:ascii="Times New Roman" w:hAnsi="Times New Roman" w:cs="Times New Roman"/>
          <w:color w:val="000000" w:themeColor="text1"/>
          <w:sz w:val="28"/>
          <w:szCs w:val="28"/>
        </w:rPr>
        <w:t xml:space="preserve">                                  </w:t>
      </w:r>
      <w:r w:rsidR="00C05BC1" w:rsidRPr="00895253">
        <w:rPr>
          <w:rFonts w:ascii="Times New Roman" w:hAnsi="Times New Roman" w:cs="Times New Roman"/>
          <w:color w:val="000000" w:themeColor="text1"/>
          <w:sz w:val="28"/>
          <w:szCs w:val="28"/>
        </w:rPr>
        <w:t xml:space="preserve">                 </w:t>
      </w:r>
      <w:r w:rsidR="00943C7B" w:rsidRPr="00895253">
        <w:rPr>
          <w:rFonts w:ascii="Times New Roman" w:hAnsi="Times New Roman" w:cs="Times New Roman"/>
          <w:color w:val="000000" w:themeColor="text1"/>
          <w:sz w:val="28"/>
          <w:szCs w:val="28"/>
        </w:rPr>
        <w:t xml:space="preserve"> </w:t>
      </w:r>
      <w:r w:rsidR="007151EE" w:rsidRPr="00895253">
        <w:rPr>
          <w:rFonts w:ascii="Times New Roman" w:hAnsi="Times New Roman" w:cs="Times New Roman"/>
          <w:color w:val="000000" w:themeColor="text1"/>
          <w:sz w:val="28"/>
          <w:szCs w:val="28"/>
        </w:rPr>
        <w:t xml:space="preserve">Prof. </w:t>
      </w:r>
      <w:r w:rsidR="00374527">
        <w:rPr>
          <w:rFonts w:ascii="Times New Roman" w:hAnsi="Times New Roman" w:cs="Times New Roman"/>
          <w:color w:val="000000" w:themeColor="text1"/>
          <w:sz w:val="28"/>
          <w:szCs w:val="28"/>
        </w:rPr>
        <w:t>Paraschiv Tania</w:t>
      </w:r>
    </w:p>
    <w:p w14:paraId="26B43F74" w14:textId="53E5DFCD" w:rsidR="0028412A" w:rsidRDefault="0028412A" w:rsidP="002400E4">
      <w:pPr>
        <w:spacing w:after="0" w:line="360" w:lineRule="auto"/>
        <w:jc w:val="both"/>
        <w:rPr>
          <w:rFonts w:ascii="Times New Roman" w:hAnsi="Times New Roman" w:cs="Times New Roman"/>
          <w:b/>
          <w:color w:val="000000" w:themeColor="text1"/>
          <w:sz w:val="28"/>
          <w:szCs w:val="28"/>
        </w:rPr>
      </w:pPr>
    </w:p>
    <w:p w14:paraId="34C78D5F" w14:textId="66873D71" w:rsidR="001B3B53" w:rsidRDefault="001B3B53" w:rsidP="002400E4">
      <w:pPr>
        <w:spacing w:after="0" w:line="360" w:lineRule="auto"/>
        <w:jc w:val="both"/>
        <w:rPr>
          <w:rFonts w:ascii="Times New Roman" w:hAnsi="Times New Roman" w:cs="Times New Roman"/>
          <w:b/>
          <w:color w:val="000000" w:themeColor="text1"/>
          <w:sz w:val="28"/>
          <w:szCs w:val="28"/>
        </w:rPr>
      </w:pPr>
    </w:p>
    <w:p w14:paraId="6D4D0046" w14:textId="3E1070AB" w:rsidR="001B3B53" w:rsidRDefault="001B3B53" w:rsidP="002400E4">
      <w:pPr>
        <w:spacing w:after="0" w:line="360" w:lineRule="auto"/>
        <w:jc w:val="both"/>
        <w:rPr>
          <w:rFonts w:ascii="Times New Roman" w:hAnsi="Times New Roman" w:cs="Times New Roman"/>
          <w:b/>
          <w:color w:val="000000" w:themeColor="text1"/>
          <w:sz w:val="28"/>
          <w:szCs w:val="28"/>
        </w:rPr>
      </w:pPr>
    </w:p>
    <w:p w14:paraId="17BF380D" w14:textId="1DD5FBBA" w:rsidR="001B3B53" w:rsidRDefault="001B3B53" w:rsidP="002400E4">
      <w:pPr>
        <w:spacing w:after="0" w:line="360" w:lineRule="auto"/>
        <w:jc w:val="both"/>
        <w:rPr>
          <w:rFonts w:ascii="Times New Roman" w:hAnsi="Times New Roman" w:cs="Times New Roman"/>
          <w:b/>
          <w:color w:val="000000" w:themeColor="text1"/>
          <w:sz w:val="28"/>
          <w:szCs w:val="28"/>
        </w:rPr>
      </w:pPr>
    </w:p>
    <w:p w14:paraId="3526E078" w14:textId="2F7E2387" w:rsidR="001B3B53" w:rsidRDefault="001B3B53" w:rsidP="002400E4">
      <w:pPr>
        <w:spacing w:after="0" w:line="360" w:lineRule="auto"/>
        <w:jc w:val="both"/>
        <w:rPr>
          <w:rFonts w:ascii="Times New Roman" w:hAnsi="Times New Roman" w:cs="Times New Roman"/>
          <w:b/>
          <w:color w:val="000000" w:themeColor="text1"/>
          <w:sz w:val="28"/>
          <w:szCs w:val="28"/>
        </w:rPr>
      </w:pPr>
    </w:p>
    <w:p w14:paraId="1525B3E8" w14:textId="62739828" w:rsidR="001B3B53" w:rsidRDefault="001B3B53" w:rsidP="002400E4">
      <w:pPr>
        <w:spacing w:after="0" w:line="360" w:lineRule="auto"/>
        <w:jc w:val="both"/>
        <w:rPr>
          <w:rFonts w:ascii="Times New Roman" w:hAnsi="Times New Roman" w:cs="Times New Roman"/>
          <w:b/>
          <w:color w:val="000000" w:themeColor="text1"/>
          <w:sz w:val="28"/>
          <w:szCs w:val="28"/>
        </w:rPr>
      </w:pPr>
    </w:p>
    <w:p w14:paraId="07A11E50" w14:textId="4B148621" w:rsidR="001B3B53" w:rsidRDefault="001B3B53" w:rsidP="002400E4">
      <w:pPr>
        <w:spacing w:after="0" w:line="360" w:lineRule="auto"/>
        <w:jc w:val="both"/>
        <w:rPr>
          <w:rFonts w:ascii="Times New Roman" w:hAnsi="Times New Roman" w:cs="Times New Roman"/>
          <w:b/>
          <w:color w:val="000000" w:themeColor="text1"/>
          <w:sz w:val="28"/>
          <w:szCs w:val="28"/>
        </w:rPr>
      </w:pPr>
    </w:p>
    <w:p w14:paraId="6D6A7A20" w14:textId="77777777" w:rsidR="001B3B53" w:rsidRPr="00895253" w:rsidRDefault="001B3B53" w:rsidP="002400E4">
      <w:pPr>
        <w:spacing w:after="0" w:line="360" w:lineRule="auto"/>
        <w:jc w:val="both"/>
        <w:rPr>
          <w:rFonts w:ascii="Times New Roman" w:hAnsi="Times New Roman" w:cs="Times New Roman"/>
          <w:b/>
          <w:color w:val="000000" w:themeColor="text1"/>
          <w:sz w:val="28"/>
          <w:szCs w:val="28"/>
        </w:rPr>
      </w:pPr>
    </w:p>
    <w:p w14:paraId="527CB81B" w14:textId="77777777" w:rsidR="00850B66" w:rsidRPr="00895253" w:rsidRDefault="00850B66" w:rsidP="002400E4">
      <w:pPr>
        <w:spacing w:after="0" w:line="360" w:lineRule="auto"/>
        <w:jc w:val="both"/>
        <w:rPr>
          <w:rFonts w:ascii="Times New Roman" w:hAnsi="Times New Roman" w:cs="Times New Roman"/>
          <w:b/>
          <w:color w:val="000000" w:themeColor="text1"/>
          <w:sz w:val="28"/>
          <w:szCs w:val="28"/>
        </w:rPr>
      </w:pPr>
    </w:p>
    <w:p w14:paraId="6BF31ED4" w14:textId="77777777" w:rsidR="009079C9" w:rsidRPr="00895253" w:rsidRDefault="009079C9" w:rsidP="002400E4">
      <w:pPr>
        <w:spacing w:after="0" w:line="360" w:lineRule="auto"/>
        <w:jc w:val="both"/>
        <w:rPr>
          <w:rFonts w:ascii="Times New Roman" w:hAnsi="Times New Roman" w:cs="Times New Roman"/>
          <w:b/>
          <w:color w:val="000000" w:themeColor="text1"/>
          <w:sz w:val="28"/>
          <w:szCs w:val="28"/>
        </w:rPr>
      </w:pPr>
      <w:r w:rsidRPr="00895253">
        <w:rPr>
          <w:rFonts w:ascii="Times New Roman" w:hAnsi="Times New Roman" w:cs="Times New Roman"/>
          <w:b/>
          <w:color w:val="000000" w:themeColor="text1"/>
          <w:sz w:val="28"/>
          <w:szCs w:val="28"/>
        </w:rPr>
        <w:t>1.</w:t>
      </w:r>
      <w:r w:rsidR="001359A6" w:rsidRPr="00895253">
        <w:rPr>
          <w:rFonts w:ascii="Times New Roman" w:hAnsi="Times New Roman" w:cs="Times New Roman"/>
          <w:b/>
          <w:color w:val="000000" w:themeColor="text1"/>
          <w:sz w:val="28"/>
          <w:szCs w:val="28"/>
        </w:rPr>
        <w:t xml:space="preserve"> </w:t>
      </w:r>
      <w:r w:rsidRPr="00895253">
        <w:rPr>
          <w:rFonts w:ascii="Times New Roman" w:hAnsi="Times New Roman" w:cs="Times New Roman"/>
          <w:b/>
          <w:color w:val="000000" w:themeColor="text1"/>
          <w:sz w:val="28"/>
          <w:szCs w:val="28"/>
        </w:rPr>
        <w:t>INTRODUCERE</w:t>
      </w:r>
    </w:p>
    <w:p w14:paraId="68F2951D" w14:textId="1AF8EFDF" w:rsidR="00C05BC1" w:rsidRPr="00895253" w:rsidRDefault="003D2C1A" w:rsidP="00C05BC1">
      <w:pPr>
        <w:spacing w:after="0" w:line="360" w:lineRule="auto"/>
        <w:jc w:val="both"/>
        <w:rPr>
          <w:rFonts w:ascii="Times New Roman" w:hAnsi="Times New Roman" w:cs="Times New Roman"/>
          <w:b/>
          <w:color w:val="000000" w:themeColor="text1"/>
          <w:sz w:val="28"/>
          <w:szCs w:val="28"/>
        </w:rPr>
      </w:pPr>
      <w:r w:rsidRPr="00895253">
        <w:rPr>
          <w:rFonts w:ascii="Times New Roman" w:hAnsi="Times New Roman" w:cs="Times New Roman"/>
          <w:b/>
          <w:color w:val="000000" w:themeColor="text1"/>
          <w:sz w:val="28"/>
          <w:szCs w:val="28"/>
        </w:rPr>
        <w:t>1.1.</w:t>
      </w:r>
      <w:r w:rsidR="009079C9" w:rsidRPr="00895253">
        <w:rPr>
          <w:rFonts w:ascii="Times New Roman" w:hAnsi="Times New Roman" w:cs="Times New Roman"/>
          <w:b/>
          <w:color w:val="000000" w:themeColor="text1"/>
          <w:sz w:val="28"/>
          <w:szCs w:val="28"/>
        </w:rPr>
        <w:t xml:space="preserve">Cadrul legislativ de </w:t>
      </w:r>
      <w:r w:rsidR="00895253" w:rsidRPr="00895253">
        <w:rPr>
          <w:rFonts w:ascii="Times New Roman" w:hAnsi="Times New Roman" w:cs="Times New Roman"/>
          <w:b/>
          <w:color w:val="000000" w:themeColor="text1"/>
          <w:sz w:val="28"/>
          <w:szCs w:val="28"/>
        </w:rPr>
        <w:t>perfecționare</w:t>
      </w:r>
      <w:r w:rsidR="009079C9" w:rsidRPr="00895253">
        <w:rPr>
          <w:rFonts w:ascii="Times New Roman" w:hAnsi="Times New Roman" w:cs="Times New Roman"/>
          <w:b/>
          <w:color w:val="000000" w:themeColor="text1"/>
          <w:sz w:val="28"/>
          <w:szCs w:val="28"/>
        </w:rPr>
        <w:t xml:space="preserve"> a cadrelor didactice </w:t>
      </w:r>
    </w:p>
    <w:p w14:paraId="3D4F5B2B" w14:textId="70623168" w:rsidR="003D2C1A" w:rsidRPr="000B68E5" w:rsidRDefault="0048570B" w:rsidP="00850B66">
      <w:pPr>
        <w:pStyle w:val="ListParagraph"/>
        <w:numPr>
          <w:ilvl w:val="0"/>
          <w:numId w:val="18"/>
        </w:numPr>
        <w:spacing w:after="0" w:line="360" w:lineRule="auto"/>
        <w:jc w:val="both"/>
        <w:rPr>
          <w:rFonts w:ascii="Times New Roman" w:hAnsi="Times New Roman" w:cs="Times New Roman"/>
          <w:b/>
          <w:color w:val="000000" w:themeColor="text1"/>
          <w:sz w:val="24"/>
          <w:szCs w:val="24"/>
        </w:rPr>
      </w:pPr>
      <w:r w:rsidRPr="000B68E5">
        <w:rPr>
          <w:rFonts w:ascii="Times New Roman" w:eastAsia="Times New Roman" w:hAnsi="Times New Roman" w:cs="Times New Roman"/>
          <w:color w:val="000000" w:themeColor="text1"/>
          <w:sz w:val="24"/>
          <w:szCs w:val="24"/>
          <w:lang w:eastAsia="ro-RO"/>
        </w:rPr>
        <w:t xml:space="preserve">Legea </w:t>
      </w:r>
      <w:r w:rsidR="008770B2" w:rsidRPr="000B68E5">
        <w:rPr>
          <w:rFonts w:ascii="Times New Roman" w:hAnsi="Times New Roman" w:cs="Times New Roman"/>
          <w:color w:val="000000" w:themeColor="text1"/>
          <w:sz w:val="24"/>
          <w:szCs w:val="24"/>
        </w:rPr>
        <w:t>învăţământului preuniversitar nr. 198/2023</w:t>
      </w:r>
      <w:r w:rsidR="000B68E5" w:rsidRPr="000B68E5">
        <w:rPr>
          <w:rFonts w:ascii="Times New Roman" w:hAnsi="Times New Roman" w:cs="Times New Roman"/>
          <w:color w:val="000000" w:themeColor="text1"/>
          <w:sz w:val="24"/>
          <w:szCs w:val="24"/>
        </w:rPr>
        <w:t>, cu modificările și completările ulerioare;</w:t>
      </w:r>
    </w:p>
    <w:p w14:paraId="1C32F616" w14:textId="481C3CF0" w:rsidR="001B3B53" w:rsidRDefault="001B3B53" w:rsidP="001B3B53">
      <w:pPr>
        <w:pStyle w:val="ListParagraph"/>
        <w:numPr>
          <w:ilvl w:val="0"/>
          <w:numId w:val="18"/>
        </w:numPr>
        <w:spacing w:after="0" w:line="360" w:lineRule="auto"/>
        <w:rPr>
          <w:rFonts w:ascii="Times New Roman" w:eastAsia="Times New Roman" w:hAnsi="Times New Roman" w:cs="Times New Roman"/>
          <w:color w:val="000000" w:themeColor="text1"/>
          <w:sz w:val="24"/>
          <w:szCs w:val="24"/>
          <w:lang w:eastAsia="ro-RO"/>
        </w:rPr>
      </w:pPr>
      <w:r w:rsidRPr="00F92F19">
        <w:rPr>
          <w:rFonts w:ascii="Times New Roman" w:eastAsia="Times New Roman" w:hAnsi="Times New Roman" w:cs="Times New Roman"/>
          <w:color w:val="000000" w:themeColor="text1"/>
          <w:sz w:val="24"/>
          <w:szCs w:val="24"/>
          <w:lang w:eastAsia="ro-RO"/>
        </w:rPr>
        <w:t>Ordinul nr. 5726/2024 privind aprobarea Regulamentului-cadru de organizare şi funcţionare a unităţilor de învăţământ preuniversitar</w:t>
      </w:r>
      <w:r>
        <w:rPr>
          <w:rFonts w:ascii="Times New Roman" w:eastAsia="Times New Roman" w:hAnsi="Times New Roman" w:cs="Times New Roman"/>
          <w:color w:val="000000" w:themeColor="text1"/>
          <w:sz w:val="24"/>
          <w:szCs w:val="24"/>
          <w:lang w:eastAsia="ro-RO"/>
        </w:rPr>
        <w:t>.</w:t>
      </w:r>
    </w:p>
    <w:p w14:paraId="7E5AAE68" w14:textId="77777777" w:rsidR="001B3B53" w:rsidRPr="001B3B53" w:rsidRDefault="001B3B53" w:rsidP="001B3B53">
      <w:pPr>
        <w:pStyle w:val="ListParagraph"/>
        <w:spacing w:after="0" w:line="360" w:lineRule="auto"/>
        <w:rPr>
          <w:rFonts w:ascii="Times New Roman" w:eastAsia="Times New Roman" w:hAnsi="Times New Roman" w:cs="Times New Roman"/>
          <w:color w:val="000000" w:themeColor="text1"/>
          <w:sz w:val="24"/>
          <w:szCs w:val="24"/>
          <w:lang w:eastAsia="ro-RO"/>
        </w:rPr>
      </w:pPr>
    </w:p>
    <w:p w14:paraId="28694E19" w14:textId="3875D9D8" w:rsidR="003D2C1A" w:rsidRPr="001B3B53" w:rsidRDefault="0048570B" w:rsidP="001B3B53">
      <w:pPr>
        <w:shd w:val="clear" w:color="auto" w:fill="FFFFFF"/>
        <w:spacing w:after="0" w:line="360" w:lineRule="auto"/>
        <w:jc w:val="both"/>
        <w:rPr>
          <w:rFonts w:ascii="Times New Roman" w:eastAsia="Times New Roman" w:hAnsi="Times New Roman" w:cs="Times New Roman"/>
          <w:b/>
          <w:bCs/>
          <w:color w:val="000000" w:themeColor="text1"/>
          <w:sz w:val="24"/>
          <w:szCs w:val="24"/>
          <w:lang w:eastAsia="ro-RO"/>
        </w:rPr>
      </w:pPr>
      <w:r w:rsidRPr="001B3B53">
        <w:rPr>
          <w:rFonts w:ascii="Times New Roman" w:eastAsia="Times New Roman" w:hAnsi="Times New Roman" w:cs="Times New Roman"/>
          <w:b/>
          <w:bCs/>
          <w:color w:val="000000" w:themeColor="text1"/>
          <w:sz w:val="24"/>
          <w:szCs w:val="24"/>
          <w:lang w:eastAsia="ro-RO"/>
        </w:rPr>
        <w:t>Legislație secundară:</w:t>
      </w:r>
    </w:p>
    <w:p w14:paraId="1E418B87" w14:textId="4B1840A2" w:rsidR="00541B01" w:rsidRPr="00541B01" w:rsidRDefault="000B68E5" w:rsidP="001B3B53">
      <w:pPr>
        <w:numPr>
          <w:ilvl w:val="0"/>
          <w:numId w:val="18"/>
        </w:numPr>
        <w:spacing w:after="0" w:line="360" w:lineRule="auto"/>
        <w:jc w:val="both"/>
        <w:rPr>
          <w:rFonts w:ascii="Times New Roman" w:eastAsia="Times New Roman" w:hAnsi="Times New Roman" w:cs="Times New Roman"/>
          <w:color w:val="000000" w:themeColor="text1"/>
          <w:sz w:val="24"/>
          <w:szCs w:val="24"/>
          <w:lang w:eastAsia="ro-RO"/>
        </w:rPr>
      </w:pPr>
      <w:r w:rsidRPr="000B68E5">
        <w:rPr>
          <w:rFonts w:ascii="Times New Roman" w:eastAsia="Times New Roman" w:hAnsi="Times New Roman" w:cs="Times New Roman"/>
          <w:color w:val="000000" w:themeColor="text1"/>
          <w:sz w:val="24"/>
          <w:szCs w:val="24"/>
          <w:lang w:eastAsia="ro-RO"/>
        </w:rPr>
        <w:t>Ordinul nr. 5561/2011 pentru aprobarea Metodologiei privind formarea continuă a personalului din învăţământul preuniversitar</w:t>
      </w:r>
      <w:r>
        <w:rPr>
          <w:rFonts w:ascii="Times New Roman" w:eastAsia="Times New Roman" w:hAnsi="Times New Roman" w:cs="Times New Roman"/>
          <w:color w:val="000000" w:themeColor="text1"/>
          <w:sz w:val="24"/>
          <w:szCs w:val="24"/>
          <w:lang w:eastAsia="ro-RO"/>
        </w:rPr>
        <w:t xml:space="preserve">, </w:t>
      </w:r>
      <w:r w:rsidR="00541B01" w:rsidRPr="00541B01">
        <w:rPr>
          <w:rFonts w:ascii="Times New Roman" w:eastAsia="Times New Roman" w:hAnsi="Times New Roman" w:cs="Times New Roman"/>
          <w:color w:val="000000" w:themeColor="text1"/>
          <w:sz w:val="24"/>
          <w:szCs w:val="24"/>
          <w:lang w:eastAsia="ro-RO"/>
        </w:rPr>
        <w:t>cu modificările și completările ulterioare</w:t>
      </w:r>
      <w:r w:rsidR="008770B2">
        <w:rPr>
          <w:rFonts w:ascii="Times New Roman" w:eastAsia="Times New Roman" w:hAnsi="Times New Roman" w:cs="Times New Roman"/>
          <w:color w:val="000000" w:themeColor="text1"/>
          <w:sz w:val="24"/>
          <w:szCs w:val="24"/>
          <w:lang w:eastAsia="ro-RO"/>
        </w:rPr>
        <w:t>;</w:t>
      </w:r>
    </w:p>
    <w:p w14:paraId="4090B274" w14:textId="4329D422" w:rsidR="00541B01" w:rsidRPr="001B3B53" w:rsidRDefault="00541B01" w:rsidP="001B3B53">
      <w:pPr>
        <w:numPr>
          <w:ilvl w:val="0"/>
          <w:numId w:val="18"/>
        </w:numPr>
        <w:spacing w:after="0" w:line="360" w:lineRule="auto"/>
        <w:jc w:val="both"/>
        <w:rPr>
          <w:rFonts w:ascii="Times New Roman" w:eastAsia="Times New Roman" w:hAnsi="Times New Roman" w:cs="Times New Roman"/>
          <w:color w:val="000000" w:themeColor="text1"/>
          <w:sz w:val="24"/>
          <w:szCs w:val="24"/>
          <w:lang w:eastAsia="ro-RO"/>
        </w:rPr>
      </w:pPr>
      <w:r w:rsidRPr="00541B01">
        <w:rPr>
          <w:rFonts w:ascii="Times New Roman" w:eastAsia="Times New Roman" w:hAnsi="Times New Roman" w:cs="Times New Roman"/>
          <w:color w:val="000000" w:themeColor="text1"/>
          <w:sz w:val="24"/>
          <w:szCs w:val="24"/>
          <w:lang w:eastAsia="ro-RO"/>
        </w:rPr>
        <w:t>Ordinul nr. 4224/2022 pentru aprobarea Metodologiei-cadru privind asigurarea calităţii programelor pentru dezvoltarea profesională continuă a cadrelor didactice din învăţământul preuniversitar şi de acumulare a creditelor profesionale transferabile</w:t>
      </w:r>
      <w:r w:rsidR="008770B2">
        <w:rPr>
          <w:rFonts w:ascii="Times New Roman" w:eastAsia="Times New Roman" w:hAnsi="Times New Roman" w:cs="Times New Roman"/>
          <w:color w:val="000000" w:themeColor="text1"/>
          <w:sz w:val="24"/>
          <w:szCs w:val="24"/>
          <w:lang w:eastAsia="ro-RO"/>
        </w:rPr>
        <w:t xml:space="preserve">, </w:t>
      </w:r>
      <w:bookmarkStart w:id="0" w:name="_Hlk140659742"/>
      <w:r w:rsidR="008770B2" w:rsidRPr="00322508">
        <w:rPr>
          <w:rFonts w:ascii="Times New Roman" w:hAnsi="Times New Roman" w:cs="Times New Roman"/>
          <w:sz w:val="24"/>
          <w:szCs w:val="24"/>
          <w:lang w:val="en-US"/>
        </w:rPr>
        <w:t xml:space="preserve">cu </w:t>
      </w:r>
      <w:bookmarkStart w:id="1" w:name="_Hlk140668178"/>
      <w:proofErr w:type="spellStart"/>
      <w:r w:rsidR="008770B2" w:rsidRPr="00322508">
        <w:rPr>
          <w:rFonts w:ascii="Times New Roman" w:hAnsi="Times New Roman" w:cs="Times New Roman"/>
          <w:sz w:val="24"/>
          <w:szCs w:val="24"/>
          <w:lang w:val="en-US"/>
        </w:rPr>
        <w:t>modificările</w:t>
      </w:r>
      <w:proofErr w:type="spellEnd"/>
      <w:r w:rsidR="008770B2" w:rsidRPr="00322508">
        <w:rPr>
          <w:rFonts w:ascii="Times New Roman" w:hAnsi="Times New Roman" w:cs="Times New Roman"/>
          <w:sz w:val="24"/>
          <w:szCs w:val="24"/>
          <w:lang w:val="en-US"/>
        </w:rPr>
        <w:t xml:space="preserve"> </w:t>
      </w:r>
      <w:proofErr w:type="spellStart"/>
      <w:r w:rsidR="008770B2" w:rsidRPr="00322508">
        <w:rPr>
          <w:rFonts w:ascii="Times New Roman" w:hAnsi="Times New Roman" w:cs="Times New Roman"/>
          <w:sz w:val="24"/>
          <w:szCs w:val="24"/>
          <w:lang w:val="en-US"/>
        </w:rPr>
        <w:t>și</w:t>
      </w:r>
      <w:proofErr w:type="spellEnd"/>
      <w:r w:rsidR="008770B2" w:rsidRPr="00322508">
        <w:rPr>
          <w:rFonts w:ascii="Times New Roman" w:hAnsi="Times New Roman" w:cs="Times New Roman"/>
          <w:sz w:val="24"/>
          <w:szCs w:val="24"/>
          <w:lang w:val="en-US"/>
        </w:rPr>
        <w:t xml:space="preserve"> </w:t>
      </w:r>
      <w:proofErr w:type="spellStart"/>
      <w:r w:rsidR="008770B2" w:rsidRPr="00322508">
        <w:rPr>
          <w:rFonts w:ascii="Times New Roman" w:hAnsi="Times New Roman" w:cs="Times New Roman"/>
          <w:sz w:val="24"/>
          <w:szCs w:val="24"/>
          <w:lang w:val="en-US"/>
        </w:rPr>
        <w:t>completările</w:t>
      </w:r>
      <w:proofErr w:type="spellEnd"/>
      <w:r w:rsidR="008770B2" w:rsidRPr="00322508">
        <w:rPr>
          <w:rFonts w:ascii="Times New Roman" w:hAnsi="Times New Roman" w:cs="Times New Roman"/>
          <w:sz w:val="24"/>
          <w:szCs w:val="24"/>
          <w:lang w:val="en-US"/>
        </w:rPr>
        <w:t xml:space="preserve"> </w:t>
      </w:r>
      <w:proofErr w:type="spellStart"/>
      <w:r w:rsidR="008770B2" w:rsidRPr="00322508">
        <w:rPr>
          <w:rFonts w:ascii="Times New Roman" w:hAnsi="Times New Roman" w:cs="Times New Roman"/>
          <w:sz w:val="24"/>
          <w:szCs w:val="24"/>
          <w:lang w:val="en-US"/>
        </w:rPr>
        <w:t>ulterioare</w:t>
      </w:r>
      <w:bookmarkEnd w:id="0"/>
      <w:bookmarkEnd w:id="1"/>
      <w:proofErr w:type="spellEnd"/>
      <w:r w:rsidR="000B68E5" w:rsidRPr="001B3B53">
        <w:rPr>
          <w:rFonts w:ascii="Times New Roman" w:eastAsia="Times New Roman" w:hAnsi="Times New Roman" w:cs="Times New Roman"/>
          <w:bCs/>
          <w:color w:val="000000" w:themeColor="text1"/>
          <w:sz w:val="24"/>
          <w:szCs w:val="24"/>
          <w:lang w:eastAsia="ro-RO"/>
        </w:rPr>
        <w:t>.</w:t>
      </w:r>
    </w:p>
    <w:p w14:paraId="793C9400" w14:textId="77777777" w:rsidR="000B68E5" w:rsidRPr="000B68E5" w:rsidRDefault="000B68E5" w:rsidP="000B68E5">
      <w:pPr>
        <w:spacing w:after="0" w:line="360" w:lineRule="auto"/>
        <w:ind w:left="720"/>
        <w:jc w:val="both"/>
        <w:rPr>
          <w:rFonts w:ascii="Times New Roman" w:eastAsia="Times New Roman" w:hAnsi="Times New Roman" w:cs="Times New Roman"/>
          <w:color w:val="000000" w:themeColor="text1"/>
          <w:sz w:val="24"/>
          <w:szCs w:val="24"/>
          <w:lang w:eastAsia="ro-RO"/>
        </w:rPr>
      </w:pPr>
    </w:p>
    <w:p w14:paraId="45C61BFE" w14:textId="77777777" w:rsidR="009079C9" w:rsidRPr="00895253" w:rsidRDefault="003D2C1A" w:rsidP="002400E4">
      <w:pPr>
        <w:spacing w:after="0" w:line="360" w:lineRule="auto"/>
        <w:jc w:val="both"/>
        <w:rPr>
          <w:rFonts w:ascii="Times New Roman" w:hAnsi="Times New Roman" w:cs="Times New Roman"/>
          <w:b/>
          <w:color w:val="000000" w:themeColor="text1"/>
          <w:sz w:val="28"/>
          <w:szCs w:val="28"/>
        </w:rPr>
      </w:pPr>
      <w:r w:rsidRPr="00895253">
        <w:rPr>
          <w:rFonts w:ascii="Times New Roman" w:hAnsi="Times New Roman" w:cs="Times New Roman"/>
          <w:b/>
          <w:color w:val="000000" w:themeColor="text1"/>
          <w:sz w:val="28"/>
          <w:szCs w:val="28"/>
        </w:rPr>
        <w:t>1.2.</w:t>
      </w:r>
      <w:r w:rsidR="009C5783" w:rsidRPr="00895253">
        <w:rPr>
          <w:rFonts w:ascii="Times New Roman" w:hAnsi="Times New Roman" w:cs="Times New Roman"/>
          <w:b/>
          <w:color w:val="000000" w:themeColor="text1"/>
          <w:sz w:val="28"/>
          <w:szCs w:val="28"/>
        </w:rPr>
        <w:t xml:space="preserve"> </w:t>
      </w:r>
      <w:r w:rsidR="009079C9" w:rsidRPr="00895253">
        <w:rPr>
          <w:rFonts w:ascii="Times New Roman" w:hAnsi="Times New Roman" w:cs="Times New Roman"/>
          <w:b/>
          <w:color w:val="000000" w:themeColor="text1"/>
          <w:sz w:val="28"/>
          <w:szCs w:val="28"/>
        </w:rPr>
        <w:t xml:space="preserve">Argument de necesitate </w:t>
      </w:r>
    </w:p>
    <w:p w14:paraId="5C2CC600" w14:textId="41E12273" w:rsidR="00DF726E" w:rsidRPr="000B68E5" w:rsidRDefault="000B68E5" w:rsidP="001B3B53">
      <w:pPr>
        <w:spacing w:line="360" w:lineRule="auto"/>
        <w:ind w:firstLine="708"/>
        <w:jc w:val="both"/>
        <w:rPr>
          <w:rFonts w:ascii="Times New Roman" w:eastAsia="Times New Roman" w:hAnsi="Times New Roman" w:cs="Times New Roman"/>
          <w:b/>
          <w:sz w:val="24"/>
          <w:szCs w:val="24"/>
        </w:rPr>
      </w:pPr>
      <w:r w:rsidRPr="000B68E5">
        <w:rPr>
          <w:rFonts w:ascii="Times New Roman" w:eastAsia="Times New Roman" w:hAnsi="Times New Roman" w:cs="Times New Roman"/>
          <w:bCs/>
          <w:sz w:val="24"/>
          <w:szCs w:val="24"/>
        </w:rPr>
        <w:t>Școala Gimnazială Nr. 1 Nămoloasa</w:t>
      </w:r>
      <w:r w:rsidR="007E5960" w:rsidRPr="00895253">
        <w:rPr>
          <w:rFonts w:ascii="Times New Roman" w:hAnsi="Times New Roman" w:cs="Times New Roman"/>
          <w:color w:val="000000" w:themeColor="text1"/>
          <w:sz w:val="24"/>
          <w:szCs w:val="24"/>
          <w:shd w:val="clear" w:color="auto" w:fill="FFFFFF"/>
        </w:rPr>
        <w:t xml:space="preserve"> are un colectiv de cadre didactice calificate, major</w:t>
      </w:r>
      <w:r w:rsidR="002E030C" w:rsidRPr="00895253">
        <w:rPr>
          <w:rFonts w:ascii="Times New Roman" w:hAnsi="Times New Roman" w:cs="Times New Roman"/>
          <w:color w:val="000000" w:themeColor="text1"/>
          <w:sz w:val="24"/>
          <w:szCs w:val="24"/>
          <w:shd w:val="clear" w:color="auto" w:fill="FFFFFF"/>
        </w:rPr>
        <w:t>itatea avâ</w:t>
      </w:r>
      <w:r w:rsidR="007E5960" w:rsidRPr="00895253">
        <w:rPr>
          <w:rFonts w:ascii="Times New Roman" w:hAnsi="Times New Roman" w:cs="Times New Roman"/>
          <w:color w:val="000000" w:themeColor="text1"/>
          <w:sz w:val="24"/>
          <w:szCs w:val="24"/>
          <w:shd w:val="clear" w:color="auto" w:fill="FFFFFF"/>
        </w:rPr>
        <w:t xml:space="preserve">nd gradul didactic I și </w:t>
      </w:r>
      <w:r w:rsidR="007E5960" w:rsidRPr="001B3B53">
        <w:rPr>
          <w:rFonts w:ascii="Times New Roman" w:hAnsi="Times New Roman" w:cs="Times New Roman"/>
          <w:color w:val="000000" w:themeColor="text1"/>
          <w:sz w:val="24"/>
          <w:szCs w:val="24"/>
          <w:shd w:val="clear" w:color="auto" w:fill="FFFFFF"/>
        </w:rPr>
        <w:t>II.</w:t>
      </w:r>
      <w:r w:rsidR="007E5960" w:rsidRPr="00895253">
        <w:rPr>
          <w:rFonts w:ascii="Times New Roman" w:hAnsi="Times New Roman" w:cs="Times New Roman"/>
          <w:color w:val="000000" w:themeColor="text1"/>
          <w:sz w:val="24"/>
          <w:szCs w:val="24"/>
          <w:shd w:val="clear" w:color="auto" w:fill="FFFFFF"/>
        </w:rPr>
        <w:t xml:space="preserve"> Pentru a valorifica acest potenţial în scopul unei pregătiri de performanţă a elevilor noştri trebuie să menţinem deschiderea cadrelor didactice pentru modernizarea şi eficientizarea procesului didactic prin participarea la diferite forme de perfecționare</w:t>
      </w:r>
      <w:r w:rsidR="007E5960" w:rsidRPr="00895253">
        <w:rPr>
          <w:rFonts w:ascii="Arial" w:hAnsi="Arial" w:cs="Arial"/>
          <w:color w:val="000000" w:themeColor="text1"/>
          <w:sz w:val="18"/>
          <w:szCs w:val="18"/>
          <w:shd w:val="clear" w:color="auto" w:fill="FFFFFF"/>
        </w:rPr>
        <w:t>.</w:t>
      </w:r>
      <w:r w:rsidR="00923FFE" w:rsidRPr="00895253">
        <w:rPr>
          <w:rFonts w:ascii="Times New Roman" w:hAnsi="Times New Roman" w:cs="Times New Roman"/>
          <w:color w:val="000000" w:themeColor="text1"/>
          <w:sz w:val="24"/>
          <w:szCs w:val="24"/>
          <w:shd w:val="clear" w:color="auto" w:fill="FFFFFF"/>
        </w:rPr>
        <w:t xml:space="preserve"> </w:t>
      </w:r>
      <w:r w:rsidR="00567D1F" w:rsidRPr="00895253">
        <w:rPr>
          <w:rFonts w:ascii="Times New Roman" w:hAnsi="Times New Roman" w:cs="Times New Roman"/>
          <w:color w:val="000000" w:themeColor="text1"/>
          <w:sz w:val="24"/>
          <w:szCs w:val="24"/>
          <w:shd w:val="clear" w:color="auto" w:fill="FFFFFF"/>
        </w:rPr>
        <w:t xml:space="preserve">Calitatea actului educaţional este condiţionată într-o mare măsură de profesionalismul </w:t>
      </w:r>
      <w:r w:rsidR="001B3B53">
        <w:rPr>
          <w:rFonts w:ascii="Times New Roman" w:hAnsi="Times New Roman" w:cs="Times New Roman"/>
          <w:color w:val="000000" w:themeColor="text1"/>
          <w:sz w:val="24"/>
          <w:szCs w:val="24"/>
          <w:shd w:val="clear" w:color="auto" w:fill="FFFFFF"/>
        </w:rPr>
        <w:t>personalului didactic</w:t>
      </w:r>
      <w:r w:rsidR="005F3AED" w:rsidRPr="00895253">
        <w:rPr>
          <w:rFonts w:ascii="Times New Roman" w:hAnsi="Times New Roman" w:cs="Times New Roman"/>
          <w:color w:val="000000" w:themeColor="text1"/>
          <w:sz w:val="24"/>
          <w:szCs w:val="24"/>
          <w:shd w:val="clear" w:color="auto" w:fill="FFFFFF"/>
        </w:rPr>
        <w:t>.</w:t>
      </w:r>
      <w:r w:rsidR="0048570B" w:rsidRPr="00895253">
        <w:rPr>
          <w:rFonts w:ascii="Times New Roman" w:hAnsi="Times New Roman" w:cs="Times New Roman"/>
          <w:color w:val="000000" w:themeColor="text1"/>
          <w:sz w:val="24"/>
          <w:szCs w:val="24"/>
        </w:rPr>
        <w:t xml:space="preserve"> Formarea continuă, indifere</w:t>
      </w:r>
      <w:r w:rsidR="005F3AED" w:rsidRPr="00895253">
        <w:rPr>
          <w:rFonts w:ascii="Times New Roman" w:hAnsi="Times New Roman" w:cs="Times New Roman"/>
          <w:color w:val="000000" w:themeColor="text1"/>
          <w:sz w:val="24"/>
          <w:szCs w:val="24"/>
        </w:rPr>
        <w:t>nt dacă se desfăşoară prin auto</w:t>
      </w:r>
      <w:r w:rsidR="0048570B" w:rsidRPr="00895253">
        <w:rPr>
          <w:rFonts w:ascii="Times New Roman" w:hAnsi="Times New Roman" w:cs="Times New Roman"/>
          <w:color w:val="000000" w:themeColor="text1"/>
          <w:sz w:val="24"/>
          <w:szCs w:val="24"/>
        </w:rPr>
        <w:t>formare sau prin participarea la programe de formare, este ce</w:t>
      </w:r>
      <w:r w:rsidR="005F3AED" w:rsidRPr="00895253">
        <w:rPr>
          <w:rFonts w:ascii="Times New Roman" w:hAnsi="Times New Roman" w:cs="Times New Roman"/>
          <w:color w:val="000000" w:themeColor="text1"/>
          <w:sz w:val="24"/>
          <w:szCs w:val="24"/>
        </w:rPr>
        <w:t>a care dă posibilitatea cadrelor</w:t>
      </w:r>
      <w:r w:rsidR="0048570B" w:rsidRPr="00895253">
        <w:rPr>
          <w:rFonts w:ascii="Times New Roman" w:hAnsi="Times New Roman" w:cs="Times New Roman"/>
          <w:color w:val="000000" w:themeColor="text1"/>
          <w:sz w:val="24"/>
          <w:szCs w:val="24"/>
        </w:rPr>
        <w:t xml:space="preserve"> didactic</w:t>
      </w:r>
      <w:r w:rsidR="005F3AED" w:rsidRPr="00895253">
        <w:rPr>
          <w:rFonts w:ascii="Times New Roman" w:hAnsi="Times New Roman" w:cs="Times New Roman"/>
          <w:color w:val="000000" w:themeColor="text1"/>
          <w:sz w:val="24"/>
          <w:szCs w:val="24"/>
        </w:rPr>
        <w:t xml:space="preserve">e </w:t>
      </w:r>
      <w:r w:rsidR="0048570B" w:rsidRPr="00895253">
        <w:rPr>
          <w:rFonts w:ascii="Times New Roman" w:hAnsi="Times New Roman" w:cs="Times New Roman"/>
          <w:color w:val="000000" w:themeColor="text1"/>
          <w:sz w:val="24"/>
          <w:szCs w:val="24"/>
        </w:rPr>
        <w:t>să dobândească cunoştinţe noi în specialitate, în metodică şi pedagogie, să deprindă abilităţi. Colectivul didactic</w:t>
      </w:r>
      <w:r w:rsidR="00BE7749" w:rsidRPr="00895253">
        <w:rPr>
          <w:rFonts w:ascii="Times New Roman" w:hAnsi="Times New Roman" w:cs="Times New Roman"/>
          <w:color w:val="000000" w:themeColor="text1"/>
          <w:sz w:val="24"/>
          <w:szCs w:val="24"/>
        </w:rPr>
        <w:t xml:space="preserve"> </w:t>
      </w:r>
      <w:r w:rsidR="0048570B" w:rsidRPr="00895253">
        <w:rPr>
          <w:rFonts w:ascii="Times New Roman" w:hAnsi="Times New Roman" w:cs="Times New Roman"/>
          <w:color w:val="000000" w:themeColor="text1"/>
          <w:sz w:val="24"/>
          <w:szCs w:val="24"/>
        </w:rPr>
        <w:t xml:space="preserve">poate acorda sprijin </w:t>
      </w:r>
      <w:r w:rsidR="005F3AED" w:rsidRPr="00895253">
        <w:rPr>
          <w:rFonts w:ascii="Times New Roman" w:hAnsi="Times New Roman" w:cs="Times New Roman"/>
          <w:color w:val="000000" w:themeColor="text1"/>
          <w:sz w:val="24"/>
          <w:szCs w:val="24"/>
        </w:rPr>
        <w:t>într-un mod eficient, dacă</w:t>
      </w:r>
      <w:r w:rsidR="002400E4" w:rsidRPr="00895253">
        <w:rPr>
          <w:rFonts w:ascii="Times New Roman" w:hAnsi="Times New Roman" w:cs="Times New Roman"/>
          <w:color w:val="000000" w:themeColor="text1"/>
          <w:sz w:val="24"/>
          <w:szCs w:val="24"/>
        </w:rPr>
        <w:t xml:space="preserve"> este format</w:t>
      </w:r>
      <w:r w:rsidR="00110DEC" w:rsidRPr="00895253">
        <w:rPr>
          <w:rFonts w:ascii="Times New Roman" w:hAnsi="Times New Roman" w:cs="Times New Roman"/>
          <w:color w:val="000000" w:themeColor="text1"/>
          <w:sz w:val="24"/>
          <w:szCs w:val="24"/>
        </w:rPr>
        <w:t>.</w:t>
      </w:r>
    </w:p>
    <w:p w14:paraId="3CB4C8F7" w14:textId="7B871A1D" w:rsidR="002400E4" w:rsidRDefault="002400E4" w:rsidP="00F13EC0">
      <w:pPr>
        <w:spacing w:after="0" w:line="360" w:lineRule="auto"/>
        <w:rPr>
          <w:rFonts w:ascii="Arial" w:hAnsi="Arial" w:cs="Arial"/>
          <w:color w:val="000000" w:themeColor="text1"/>
          <w:sz w:val="18"/>
          <w:szCs w:val="18"/>
          <w:shd w:val="clear" w:color="auto" w:fill="FFFFFF"/>
        </w:rPr>
      </w:pPr>
    </w:p>
    <w:p w14:paraId="0901BDDA" w14:textId="22DD1CA7" w:rsidR="00A43357" w:rsidRDefault="00A43357" w:rsidP="00F13EC0">
      <w:pPr>
        <w:spacing w:after="0" w:line="360" w:lineRule="auto"/>
        <w:rPr>
          <w:rFonts w:ascii="Arial" w:hAnsi="Arial" w:cs="Arial"/>
          <w:color w:val="000000" w:themeColor="text1"/>
          <w:sz w:val="18"/>
          <w:szCs w:val="18"/>
          <w:shd w:val="clear" w:color="auto" w:fill="FFFFFF"/>
        </w:rPr>
      </w:pPr>
    </w:p>
    <w:p w14:paraId="17A0FEF3" w14:textId="1661604F" w:rsidR="00A43357" w:rsidRDefault="00A43357" w:rsidP="00F13EC0">
      <w:pPr>
        <w:spacing w:after="0" w:line="360" w:lineRule="auto"/>
        <w:rPr>
          <w:rFonts w:ascii="Arial" w:hAnsi="Arial" w:cs="Arial"/>
          <w:color w:val="000000" w:themeColor="text1"/>
          <w:sz w:val="18"/>
          <w:szCs w:val="18"/>
          <w:shd w:val="clear" w:color="auto" w:fill="FFFFFF"/>
        </w:rPr>
      </w:pPr>
    </w:p>
    <w:p w14:paraId="30B87ABC" w14:textId="77777777" w:rsidR="00A43357" w:rsidRPr="00895253" w:rsidRDefault="00A43357" w:rsidP="00F13EC0">
      <w:pPr>
        <w:spacing w:after="0" w:line="360" w:lineRule="auto"/>
        <w:rPr>
          <w:rFonts w:ascii="Arial" w:hAnsi="Arial" w:cs="Arial"/>
          <w:color w:val="000000" w:themeColor="text1"/>
          <w:sz w:val="18"/>
          <w:szCs w:val="18"/>
          <w:shd w:val="clear" w:color="auto" w:fill="FFFFFF"/>
        </w:rPr>
      </w:pPr>
    </w:p>
    <w:p w14:paraId="7E8E72D5" w14:textId="77777777" w:rsidR="00F13EC0" w:rsidRPr="00895253" w:rsidRDefault="003D2C1A" w:rsidP="00F13EC0">
      <w:pPr>
        <w:spacing w:after="0" w:line="360" w:lineRule="auto"/>
        <w:ind w:left="75"/>
        <w:rPr>
          <w:rFonts w:ascii="Times New Roman" w:hAnsi="Times New Roman" w:cs="Times New Roman"/>
          <w:b/>
          <w:color w:val="000000" w:themeColor="text1"/>
          <w:sz w:val="28"/>
          <w:szCs w:val="28"/>
        </w:rPr>
      </w:pPr>
      <w:r w:rsidRPr="00895253">
        <w:rPr>
          <w:rFonts w:ascii="Times New Roman" w:hAnsi="Times New Roman" w:cs="Times New Roman"/>
          <w:b/>
          <w:color w:val="000000" w:themeColor="text1"/>
          <w:sz w:val="28"/>
          <w:szCs w:val="28"/>
        </w:rPr>
        <w:t>1.3.</w:t>
      </w:r>
      <w:r w:rsidR="00F13EC0" w:rsidRPr="00895253">
        <w:rPr>
          <w:rFonts w:ascii="Times New Roman" w:hAnsi="Times New Roman" w:cs="Times New Roman"/>
          <w:b/>
          <w:color w:val="000000" w:themeColor="text1"/>
          <w:sz w:val="28"/>
          <w:szCs w:val="28"/>
        </w:rPr>
        <w:t xml:space="preserve">Viziunea </w:t>
      </w:r>
      <w:r w:rsidR="009079C9" w:rsidRPr="00895253">
        <w:rPr>
          <w:rFonts w:ascii="Times New Roman" w:hAnsi="Times New Roman" w:cs="Times New Roman"/>
          <w:b/>
          <w:color w:val="000000" w:themeColor="text1"/>
          <w:sz w:val="28"/>
          <w:szCs w:val="28"/>
        </w:rPr>
        <w:t xml:space="preserve">şi misiunea </w:t>
      </w:r>
      <w:r w:rsidR="002400E4" w:rsidRPr="00895253">
        <w:rPr>
          <w:rFonts w:ascii="Times New Roman" w:hAnsi="Times New Roman" w:cs="Times New Roman"/>
          <w:b/>
          <w:color w:val="000000" w:themeColor="text1"/>
          <w:sz w:val="28"/>
          <w:szCs w:val="28"/>
        </w:rPr>
        <w:t xml:space="preserve">  </w:t>
      </w:r>
    </w:p>
    <w:p w14:paraId="1BFF7701" w14:textId="74F37682" w:rsidR="001B3B53" w:rsidRDefault="009079C9" w:rsidP="001B3B53">
      <w:pPr>
        <w:spacing w:after="0" w:line="360" w:lineRule="auto"/>
        <w:ind w:left="75" w:firstLine="633"/>
        <w:jc w:val="both"/>
        <w:rPr>
          <w:rFonts w:ascii="Times New Roman" w:hAnsi="Times New Roman" w:cs="Times New Roman"/>
          <w:color w:val="000000" w:themeColor="text1"/>
          <w:sz w:val="24"/>
          <w:szCs w:val="24"/>
          <w:shd w:val="clear" w:color="auto" w:fill="FFFFFF"/>
        </w:rPr>
      </w:pPr>
      <w:r w:rsidRPr="00895253">
        <w:rPr>
          <w:rFonts w:ascii="Times New Roman" w:hAnsi="Times New Roman" w:cs="Times New Roman"/>
          <w:color w:val="000000" w:themeColor="text1"/>
          <w:sz w:val="24"/>
          <w:szCs w:val="24"/>
        </w:rPr>
        <w:t>Perfecţionarea cadrelor didactice</w:t>
      </w:r>
      <w:r w:rsidR="00110B07" w:rsidRPr="00895253">
        <w:rPr>
          <w:rFonts w:ascii="Times New Roman" w:hAnsi="Times New Roman" w:cs="Times New Roman"/>
          <w:color w:val="000000" w:themeColor="text1"/>
          <w:sz w:val="24"/>
          <w:szCs w:val="24"/>
        </w:rPr>
        <w:t xml:space="preserve"> </w:t>
      </w:r>
      <w:r w:rsidRPr="00895253">
        <w:rPr>
          <w:rFonts w:ascii="Times New Roman" w:hAnsi="Times New Roman" w:cs="Times New Roman"/>
          <w:color w:val="000000" w:themeColor="text1"/>
          <w:sz w:val="24"/>
          <w:szCs w:val="24"/>
        </w:rPr>
        <w:t>la nivelul unităţii de învăţământ trebuie să îndeplinească funcţia de reglare-aut</w:t>
      </w:r>
      <w:r w:rsidR="007667A1" w:rsidRPr="00895253">
        <w:rPr>
          <w:rFonts w:ascii="Times New Roman" w:hAnsi="Times New Roman" w:cs="Times New Roman"/>
          <w:color w:val="000000" w:themeColor="text1"/>
          <w:sz w:val="24"/>
          <w:szCs w:val="24"/>
        </w:rPr>
        <w:t>oreglare a activităţii</w:t>
      </w:r>
      <w:r w:rsidR="00B51364" w:rsidRPr="00895253">
        <w:rPr>
          <w:rFonts w:ascii="Times New Roman" w:hAnsi="Times New Roman" w:cs="Times New Roman"/>
          <w:color w:val="000000" w:themeColor="text1"/>
          <w:sz w:val="24"/>
          <w:szCs w:val="24"/>
        </w:rPr>
        <w:t>.</w:t>
      </w:r>
    </w:p>
    <w:p w14:paraId="0A2C9A77" w14:textId="77777777" w:rsidR="001B3B53" w:rsidRDefault="001B3B53" w:rsidP="001B3B53">
      <w:pPr>
        <w:spacing w:after="0" w:line="360" w:lineRule="auto"/>
        <w:ind w:left="75" w:firstLine="633"/>
        <w:jc w:val="both"/>
        <w:rPr>
          <w:rFonts w:ascii="Times New Roman" w:hAnsi="Times New Roman" w:cs="Times New Roman"/>
          <w:color w:val="000000" w:themeColor="text1"/>
          <w:sz w:val="24"/>
          <w:szCs w:val="24"/>
          <w:shd w:val="clear" w:color="auto" w:fill="FFFFFF"/>
        </w:rPr>
      </w:pPr>
      <w:r w:rsidRPr="001B3B53">
        <w:rPr>
          <w:rFonts w:ascii="Times New Roman" w:hAnsi="Times New Roman" w:cs="Times New Roman"/>
          <w:color w:val="000000" w:themeColor="text1"/>
          <w:sz w:val="24"/>
          <w:szCs w:val="24"/>
          <w:shd w:val="clear" w:color="auto" w:fill="FFFFFF"/>
        </w:rPr>
        <w:t>Formarea continuă a cadrelor didactice reprezintă un ansamblu de activităţi având ca scop dezvoltarea competenţelor, cunoştinţelor şi expertizei individuale şi se realizează ca dezvoltare profesională şi evoluţie în carieră.</w:t>
      </w:r>
    </w:p>
    <w:p w14:paraId="09387F21" w14:textId="77777777" w:rsidR="001B3B53" w:rsidRDefault="001B3B53" w:rsidP="001B3B53">
      <w:pPr>
        <w:spacing w:after="0" w:line="360" w:lineRule="auto"/>
        <w:ind w:left="75" w:firstLine="633"/>
        <w:jc w:val="both"/>
        <w:rPr>
          <w:rFonts w:ascii="Times New Roman" w:hAnsi="Times New Roman" w:cs="Times New Roman"/>
          <w:color w:val="000000" w:themeColor="text1"/>
          <w:sz w:val="24"/>
          <w:szCs w:val="24"/>
          <w:shd w:val="clear" w:color="auto" w:fill="FFFFFF"/>
        </w:rPr>
      </w:pPr>
      <w:r w:rsidRPr="001B3B53">
        <w:rPr>
          <w:rFonts w:ascii="Times New Roman" w:hAnsi="Times New Roman" w:cs="Times New Roman"/>
          <w:color w:val="000000" w:themeColor="text1"/>
          <w:sz w:val="24"/>
          <w:szCs w:val="24"/>
          <w:shd w:val="clear" w:color="auto" w:fill="FFFFFF"/>
        </w:rPr>
        <w:t>Formarea continuă şi formarea iniţială sunt concepute ca procese interdependente, între care se stabilesc interacţiuni şi pârghii de autoreglare menite să adapteze permanent formarea personalului didactic la dinamica proceselor şi sistemelor de educaţie.</w:t>
      </w:r>
    </w:p>
    <w:p w14:paraId="5E1F94C2" w14:textId="5771D68D" w:rsidR="00C05BC1" w:rsidRDefault="00B51364" w:rsidP="001B3B53">
      <w:pPr>
        <w:spacing w:after="0" w:line="360" w:lineRule="auto"/>
        <w:ind w:left="75" w:firstLine="633"/>
        <w:jc w:val="both"/>
        <w:rPr>
          <w:rFonts w:ascii="Times New Roman" w:hAnsi="Times New Roman" w:cs="Times New Roman"/>
          <w:color w:val="000000" w:themeColor="text1"/>
          <w:sz w:val="24"/>
          <w:szCs w:val="24"/>
          <w:shd w:val="clear" w:color="auto" w:fill="FFFFFF"/>
        </w:rPr>
      </w:pPr>
      <w:r w:rsidRPr="008A407A">
        <w:rPr>
          <w:rFonts w:ascii="Times New Roman" w:hAnsi="Times New Roman" w:cs="Times New Roman"/>
          <w:b/>
          <w:bCs/>
          <w:color w:val="000000" w:themeColor="text1"/>
          <w:sz w:val="24"/>
          <w:szCs w:val="24"/>
          <w:shd w:val="clear" w:color="auto" w:fill="FFFFFF"/>
        </w:rPr>
        <w:t>MISIUNEA</w:t>
      </w:r>
      <w:r w:rsidRPr="00895253">
        <w:rPr>
          <w:rFonts w:ascii="Times New Roman" w:hAnsi="Times New Roman" w:cs="Times New Roman"/>
          <w:color w:val="000000" w:themeColor="text1"/>
          <w:sz w:val="24"/>
          <w:szCs w:val="24"/>
          <w:shd w:val="clear" w:color="auto" w:fill="FFFFFF"/>
        </w:rPr>
        <w:t xml:space="preserve"> comisiei este de</w:t>
      </w:r>
      <w:r w:rsidR="00936B8A" w:rsidRPr="00895253">
        <w:rPr>
          <w:rFonts w:ascii="Times New Roman" w:hAnsi="Times New Roman" w:cs="Times New Roman"/>
          <w:color w:val="000000" w:themeColor="text1"/>
          <w:sz w:val="24"/>
          <w:szCs w:val="24"/>
          <w:shd w:val="clear" w:color="auto" w:fill="FFFFFF"/>
        </w:rPr>
        <w:t xml:space="preserve"> a </w:t>
      </w:r>
      <w:r w:rsidR="001B3B53" w:rsidRPr="001B3B53">
        <w:rPr>
          <w:rFonts w:ascii="Times New Roman" w:hAnsi="Times New Roman" w:cs="Times New Roman"/>
          <w:color w:val="000000" w:themeColor="text1"/>
          <w:sz w:val="24"/>
          <w:szCs w:val="24"/>
          <w:shd w:val="clear" w:color="auto" w:fill="FFFFFF"/>
        </w:rPr>
        <w:t>identific</w:t>
      </w:r>
      <w:r w:rsidR="001B3B53">
        <w:rPr>
          <w:rFonts w:ascii="Times New Roman" w:hAnsi="Times New Roman" w:cs="Times New Roman"/>
          <w:color w:val="000000" w:themeColor="text1"/>
          <w:sz w:val="24"/>
          <w:szCs w:val="24"/>
          <w:shd w:val="clear" w:color="auto" w:fill="FFFFFF"/>
        </w:rPr>
        <w:t xml:space="preserve">a </w:t>
      </w:r>
      <w:r w:rsidR="001B3B53" w:rsidRPr="001B3B53">
        <w:rPr>
          <w:rFonts w:ascii="Times New Roman" w:hAnsi="Times New Roman" w:cs="Times New Roman"/>
          <w:color w:val="000000" w:themeColor="text1"/>
          <w:sz w:val="24"/>
          <w:szCs w:val="24"/>
          <w:shd w:val="clear" w:color="auto" w:fill="FFFFFF"/>
        </w:rPr>
        <w:t xml:space="preserve">nevoile de formare continuă ale personalului didactic, programele și proiectele destinate formării continue a personalului didactic și </w:t>
      </w:r>
      <w:r w:rsidR="001B3B53">
        <w:rPr>
          <w:rFonts w:ascii="Times New Roman" w:hAnsi="Times New Roman" w:cs="Times New Roman"/>
          <w:color w:val="000000" w:themeColor="text1"/>
          <w:sz w:val="24"/>
          <w:szCs w:val="24"/>
          <w:shd w:val="clear" w:color="auto" w:fill="FFFFFF"/>
        </w:rPr>
        <w:t xml:space="preserve">de a monitoriza </w:t>
      </w:r>
      <w:r w:rsidR="001B3B53" w:rsidRPr="001B3B53">
        <w:rPr>
          <w:rFonts w:ascii="Times New Roman" w:hAnsi="Times New Roman" w:cs="Times New Roman"/>
          <w:color w:val="000000" w:themeColor="text1"/>
          <w:sz w:val="24"/>
          <w:szCs w:val="24"/>
          <w:shd w:val="clear" w:color="auto" w:fill="FFFFFF"/>
        </w:rPr>
        <w:t>evoluția în carieră a cadrelor didactice, participarea personalului didactic la programe și proiecte de formare continuă</w:t>
      </w:r>
      <w:r w:rsidR="00BE7749" w:rsidRPr="00895253">
        <w:rPr>
          <w:rFonts w:ascii="Times New Roman" w:hAnsi="Times New Roman" w:cs="Times New Roman"/>
          <w:color w:val="000000" w:themeColor="text1"/>
          <w:sz w:val="24"/>
          <w:szCs w:val="24"/>
          <w:shd w:val="clear" w:color="auto" w:fill="FFFFFF"/>
        </w:rPr>
        <w:t>.</w:t>
      </w:r>
    </w:p>
    <w:p w14:paraId="4540B697" w14:textId="77777777" w:rsidR="001B3B53" w:rsidRPr="001B3B53" w:rsidRDefault="001B3B53" w:rsidP="001B3B53">
      <w:pPr>
        <w:spacing w:after="0" w:line="360" w:lineRule="auto"/>
        <w:ind w:left="75" w:firstLine="633"/>
        <w:jc w:val="both"/>
        <w:rPr>
          <w:rFonts w:ascii="Times New Roman" w:hAnsi="Times New Roman" w:cs="Times New Roman"/>
          <w:color w:val="000000" w:themeColor="text1"/>
          <w:sz w:val="24"/>
          <w:szCs w:val="24"/>
          <w:shd w:val="clear" w:color="auto" w:fill="FFFFFF"/>
        </w:rPr>
      </w:pPr>
    </w:p>
    <w:p w14:paraId="7C9AC6A4" w14:textId="4AFB6919" w:rsidR="00936B8A" w:rsidRPr="00895253" w:rsidRDefault="009079C9" w:rsidP="001B3B53">
      <w:pPr>
        <w:shd w:val="clear" w:color="auto" w:fill="FFFFFF"/>
        <w:spacing w:after="0" w:line="360" w:lineRule="auto"/>
        <w:jc w:val="both"/>
        <w:rPr>
          <w:rFonts w:ascii="Times New Roman" w:eastAsia="Times New Roman" w:hAnsi="Times New Roman" w:cs="Times New Roman"/>
          <w:b/>
          <w:color w:val="000000" w:themeColor="text1"/>
          <w:sz w:val="28"/>
          <w:szCs w:val="28"/>
          <w:lang w:eastAsia="ro-RO"/>
        </w:rPr>
      </w:pPr>
      <w:r w:rsidRPr="00895253">
        <w:rPr>
          <w:rFonts w:ascii="Times New Roman" w:hAnsi="Times New Roman" w:cs="Times New Roman"/>
          <w:b/>
          <w:color w:val="000000" w:themeColor="text1"/>
          <w:sz w:val="28"/>
          <w:szCs w:val="28"/>
        </w:rPr>
        <w:t xml:space="preserve"> 1.4. </w:t>
      </w:r>
      <w:r w:rsidR="00110DEC" w:rsidRPr="00895253">
        <w:rPr>
          <w:rFonts w:ascii="Times New Roman" w:eastAsia="Times New Roman" w:hAnsi="Times New Roman" w:cs="Times New Roman"/>
          <w:b/>
          <w:color w:val="000000" w:themeColor="text1"/>
          <w:sz w:val="28"/>
          <w:szCs w:val="28"/>
          <w:lang w:eastAsia="ro-RO"/>
        </w:rPr>
        <w:t>M</w:t>
      </w:r>
      <w:r w:rsidR="00936B8A" w:rsidRPr="00895253">
        <w:rPr>
          <w:rFonts w:ascii="Times New Roman" w:eastAsia="Times New Roman" w:hAnsi="Times New Roman" w:cs="Times New Roman"/>
          <w:b/>
          <w:color w:val="000000" w:themeColor="text1"/>
          <w:sz w:val="28"/>
          <w:szCs w:val="28"/>
          <w:lang w:eastAsia="ro-RO"/>
        </w:rPr>
        <w:t xml:space="preserve">odalități de realizare a formării </w:t>
      </w:r>
      <w:r w:rsidR="00BE7749" w:rsidRPr="00895253">
        <w:rPr>
          <w:rFonts w:ascii="Times New Roman" w:eastAsia="Times New Roman" w:hAnsi="Times New Roman" w:cs="Times New Roman"/>
          <w:b/>
          <w:color w:val="000000" w:themeColor="text1"/>
          <w:sz w:val="28"/>
          <w:szCs w:val="28"/>
          <w:lang w:eastAsia="ro-RO"/>
        </w:rPr>
        <w:t>didactice</w:t>
      </w:r>
    </w:p>
    <w:p w14:paraId="72679BDF" w14:textId="710601DB" w:rsidR="001B3B53" w:rsidRPr="001B3B53" w:rsidRDefault="001B3B53" w:rsidP="001B3B53">
      <w:pPr>
        <w:pStyle w:val="ListParagraph"/>
        <w:numPr>
          <w:ilvl w:val="0"/>
          <w:numId w:val="9"/>
        </w:numPr>
        <w:shd w:val="clear" w:color="auto" w:fill="FFFFFF"/>
        <w:spacing w:after="0" w:line="360" w:lineRule="auto"/>
        <w:jc w:val="both"/>
        <w:rPr>
          <w:rFonts w:ascii="Times New Roman" w:eastAsia="Times New Roman" w:hAnsi="Times New Roman" w:cs="Times New Roman"/>
          <w:color w:val="000000" w:themeColor="text1"/>
          <w:sz w:val="24"/>
          <w:szCs w:val="24"/>
          <w:lang w:eastAsia="ro-RO"/>
        </w:rPr>
      </w:pPr>
      <w:r w:rsidRPr="001B3B53">
        <w:rPr>
          <w:rFonts w:ascii="Times New Roman" w:eastAsia="Times New Roman" w:hAnsi="Times New Roman" w:cs="Times New Roman"/>
          <w:color w:val="000000" w:themeColor="text1"/>
          <w:sz w:val="24"/>
          <w:szCs w:val="24"/>
          <w:lang w:eastAsia="ro-RO"/>
        </w:rPr>
        <w:t>programe de perfecţionare a pregătirii ştiinţifice, psihopedagogice şi didactice, inclusiv cercuri psihopedagogice, inspecţii speciale şi interasistenţe la clasă;</w:t>
      </w:r>
    </w:p>
    <w:p w14:paraId="52B2F7B6" w14:textId="33DD02B3" w:rsidR="001B3B53" w:rsidRPr="001B3B53" w:rsidRDefault="001B3B53" w:rsidP="001B3B53">
      <w:pPr>
        <w:pStyle w:val="ListParagraph"/>
        <w:numPr>
          <w:ilvl w:val="0"/>
          <w:numId w:val="9"/>
        </w:numPr>
        <w:shd w:val="clear" w:color="auto" w:fill="FFFFFF"/>
        <w:spacing w:after="0" w:line="360" w:lineRule="auto"/>
        <w:jc w:val="both"/>
        <w:rPr>
          <w:rFonts w:ascii="Times New Roman" w:eastAsia="Times New Roman" w:hAnsi="Times New Roman" w:cs="Times New Roman"/>
          <w:color w:val="000000" w:themeColor="text1"/>
          <w:sz w:val="24"/>
          <w:szCs w:val="24"/>
          <w:lang w:eastAsia="ro-RO"/>
        </w:rPr>
      </w:pPr>
      <w:r w:rsidRPr="001B3B53">
        <w:rPr>
          <w:rFonts w:ascii="Times New Roman" w:eastAsia="Times New Roman" w:hAnsi="Times New Roman" w:cs="Times New Roman"/>
          <w:color w:val="000000" w:themeColor="text1"/>
          <w:sz w:val="24"/>
          <w:szCs w:val="24"/>
          <w:lang w:eastAsia="ro-RO"/>
        </w:rPr>
        <w:t>programe de formare în domeniile conducerii, îndrumării şi evaluării învăţământului;</w:t>
      </w:r>
    </w:p>
    <w:p w14:paraId="47B8FE18" w14:textId="096A69F5" w:rsidR="001B3B53" w:rsidRPr="001B3B53" w:rsidRDefault="001B3B53" w:rsidP="001B3B53">
      <w:pPr>
        <w:pStyle w:val="ListParagraph"/>
        <w:numPr>
          <w:ilvl w:val="0"/>
          <w:numId w:val="9"/>
        </w:numPr>
        <w:shd w:val="clear" w:color="auto" w:fill="FFFFFF"/>
        <w:spacing w:after="0" w:line="360" w:lineRule="auto"/>
        <w:jc w:val="both"/>
        <w:rPr>
          <w:rFonts w:ascii="Times New Roman" w:eastAsia="Times New Roman" w:hAnsi="Times New Roman" w:cs="Times New Roman"/>
          <w:color w:val="000000" w:themeColor="text1"/>
          <w:sz w:val="24"/>
          <w:szCs w:val="24"/>
          <w:lang w:eastAsia="ro-RO"/>
        </w:rPr>
      </w:pPr>
      <w:r w:rsidRPr="001B3B53">
        <w:rPr>
          <w:rFonts w:ascii="Times New Roman" w:eastAsia="Times New Roman" w:hAnsi="Times New Roman" w:cs="Times New Roman"/>
          <w:color w:val="000000" w:themeColor="text1"/>
          <w:sz w:val="24"/>
          <w:szCs w:val="24"/>
          <w:lang w:eastAsia="ro-RO"/>
        </w:rPr>
        <w:t>cursuri de pregătire şi susţinerea examenelor de obţinere a gradelor didactice II şi I; gradele didactice pot fi obţinute la una dintre specializările înscrise pe diploma/diplomele pe care candidatul o/le deţine sau la una dintre disciplinele pe care cadrul didactic le poate preda conform Centralizatorului privind disciplinele de învăţământ, domeniile şi specializările, precum şi probele de concurs valabile pentru încadrarea personalului didactic din învăţământul preuniversitar, denumit în continuare Centralizator;</w:t>
      </w:r>
    </w:p>
    <w:p w14:paraId="6A5533A2" w14:textId="77777777" w:rsidR="001B3B53" w:rsidRDefault="001B3B53" w:rsidP="001B3B53">
      <w:pPr>
        <w:pStyle w:val="ListParagraph"/>
        <w:numPr>
          <w:ilvl w:val="0"/>
          <w:numId w:val="9"/>
        </w:numPr>
        <w:shd w:val="clear" w:color="auto" w:fill="FFFFFF"/>
        <w:spacing w:after="0" w:line="360" w:lineRule="auto"/>
        <w:jc w:val="both"/>
        <w:rPr>
          <w:rFonts w:ascii="Times New Roman" w:eastAsia="Times New Roman" w:hAnsi="Times New Roman" w:cs="Times New Roman"/>
          <w:color w:val="000000" w:themeColor="text1"/>
          <w:sz w:val="24"/>
          <w:szCs w:val="24"/>
          <w:lang w:eastAsia="ro-RO"/>
        </w:rPr>
      </w:pPr>
      <w:r w:rsidRPr="001B3B53">
        <w:rPr>
          <w:rFonts w:ascii="Times New Roman" w:eastAsia="Times New Roman" w:hAnsi="Times New Roman" w:cs="Times New Roman"/>
          <w:color w:val="000000" w:themeColor="text1"/>
          <w:sz w:val="24"/>
          <w:szCs w:val="24"/>
          <w:lang w:eastAsia="ro-RO"/>
        </w:rPr>
        <w:t>programe de conversie profesională;</w:t>
      </w:r>
    </w:p>
    <w:p w14:paraId="79FE9043" w14:textId="5AF0FE36" w:rsidR="001B3B53" w:rsidRPr="001B3B53" w:rsidRDefault="001B3B53" w:rsidP="001B3B53">
      <w:pPr>
        <w:pStyle w:val="ListParagraph"/>
        <w:numPr>
          <w:ilvl w:val="0"/>
          <w:numId w:val="9"/>
        </w:numPr>
        <w:shd w:val="clear" w:color="auto" w:fill="FFFFFF"/>
        <w:spacing w:after="0" w:line="360" w:lineRule="auto"/>
        <w:jc w:val="both"/>
        <w:rPr>
          <w:rFonts w:ascii="Times New Roman" w:eastAsia="Times New Roman" w:hAnsi="Times New Roman" w:cs="Times New Roman"/>
          <w:color w:val="000000" w:themeColor="text1"/>
          <w:sz w:val="24"/>
          <w:szCs w:val="24"/>
          <w:lang w:eastAsia="ro-RO"/>
        </w:rPr>
      </w:pPr>
      <w:r w:rsidRPr="001B3B53">
        <w:rPr>
          <w:rFonts w:ascii="Times New Roman" w:eastAsia="Times New Roman" w:hAnsi="Times New Roman" w:cs="Times New Roman"/>
          <w:color w:val="000000" w:themeColor="text1"/>
          <w:sz w:val="24"/>
          <w:szCs w:val="24"/>
          <w:lang w:eastAsia="ro-RO"/>
        </w:rPr>
        <w:t>studii corespunzătoare unei specializări din alt domeniu de licenţă;</w:t>
      </w:r>
    </w:p>
    <w:p w14:paraId="5C17E661" w14:textId="037BB9D5" w:rsidR="001B3B53" w:rsidRPr="001B3B53" w:rsidRDefault="001B3B53" w:rsidP="001B3B53">
      <w:pPr>
        <w:pStyle w:val="ListParagraph"/>
        <w:numPr>
          <w:ilvl w:val="0"/>
          <w:numId w:val="9"/>
        </w:numPr>
        <w:shd w:val="clear" w:color="auto" w:fill="FFFFFF"/>
        <w:spacing w:after="0" w:line="360" w:lineRule="auto"/>
        <w:jc w:val="both"/>
        <w:rPr>
          <w:rFonts w:ascii="Times New Roman" w:eastAsia="Times New Roman" w:hAnsi="Times New Roman" w:cs="Times New Roman"/>
          <w:color w:val="000000" w:themeColor="text1"/>
          <w:sz w:val="24"/>
          <w:szCs w:val="24"/>
          <w:lang w:eastAsia="ro-RO"/>
        </w:rPr>
      </w:pPr>
      <w:r w:rsidRPr="001B3B53">
        <w:rPr>
          <w:rFonts w:ascii="Times New Roman" w:eastAsia="Times New Roman" w:hAnsi="Times New Roman" w:cs="Times New Roman"/>
          <w:color w:val="000000" w:themeColor="text1"/>
          <w:sz w:val="24"/>
          <w:szCs w:val="24"/>
          <w:lang w:eastAsia="ro-RO"/>
        </w:rPr>
        <w:t>sesiuni de comunicări ştiinţifice, conferinţe, ateliere, seminare în domeniul educaţional;</w:t>
      </w:r>
    </w:p>
    <w:p w14:paraId="52F5558F" w14:textId="3F38270F" w:rsidR="000B68E5" w:rsidRDefault="001B3B53" w:rsidP="001B3B53">
      <w:pPr>
        <w:pStyle w:val="ListParagraph"/>
        <w:numPr>
          <w:ilvl w:val="0"/>
          <w:numId w:val="9"/>
        </w:numPr>
        <w:shd w:val="clear" w:color="auto" w:fill="FFFFFF"/>
        <w:spacing w:after="0" w:line="360" w:lineRule="auto"/>
        <w:jc w:val="both"/>
        <w:rPr>
          <w:rFonts w:ascii="Times New Roman" w:eastAsia="Times New Roman" w:hAnsi="Times New Roman" w:cs="Times New Roman"/>
          <w:color w:val="000000" w:themeColor="text1"/>
          <w:sz w:val="24"/>
          <w:szCs w:val="24"/>
          <w:lang w:eastAsia="ro-RO"/>
        </w:rPr>
      </w:pPr>
      <w:r w:rsidRPr="001B3B53">
        <w:rPr>
          <w:rFonts w:ascii="Times New Roman" w:eastAsia="Times New Roman" w:hAnsi="Times New Roman" w:cs="Times New Roman"/>
          <w:color w:val="000000" w:themeColor="text1"/>
          <w:sz w:val="24"/>
          <w:szCs w:val="24"/>
          <w:lang w:eastAsia="ro-RO"/>
        </w:rPr>
        <w:t>programe de schimburi de experienţă în reţele de educaţie naţionale şi internaţionale.</w:t>
      </w:r>
    </w:p>
    <w:p w14:paraId="11E0182E" w14:textId="77777777" w:rsidR="00374527" w:rsidRDefault="00374527" w:rsidP="00374527">
      <w:pPr>
        <w:shd w:val="clear" w:color="auto" w:fill="FFFFFF"/>
        <w:spacing w:after="0" w:line="360" w:lineRule="auto"/>
        <w:jc w:val="both"/>
        <w:rPr>
          <w:rFonts w:ascii="Times New Roman" w:eastAsia="Times New Roman" w:hAnsi="Times New Roman" w:cs="Times New Roman"/>
          <w:color w:val="000000" w:themeColor="text1"/>
          <w:sz w:val="24"/>
          <w:szCs w:val="24"/>
          <w:lang w:eastAsia="ro-RO"/>
        </w:rPr>
      </w:pPr>
    </w:p>
    <w:p w14:paraId="54EA4605" w14:textId="77777777" w:rsidR="00374527" w:rsidRDefault="00374527" w:rsidP="00374527">
      <w:pPr>
        <w:shd w:val="clear" w:color="auto" w:fill="FFFFFF"/>
        <w:spacing w:after="0" w:line="360" w:lineRule="auto"/>
        <w:jc w:val="both"/>
        <w:rPr>
          <w:rFonts w:ascii="Times New Roman" w:eastAsia="Times New Roman" w:hAnsi="Times New Roman" w:cs="Times New Roman"/>
          <w:color w:val="000000" w:themeColor="text1"/>
          <w:sz w:val="24"/>
          <w:szCs w:val="24"/>
          <w:lang w:eastAsia="ro-RO"/>
        </w:rPr>
      </w:pPr>
    </w:p>
    <w:p w14:paraId="3A8D106C" w14:textId="77777777" w:rsidR="00374527" w:rsidRPr="00374527" w:rsidRDefault="00374527" w:rsidP="00374527">
      <w:pPr>
        <w:shd w:val="clear" w:color="auto" w:fill="FFFFFF"/>
        <w:spacing w:after="0" w:line="360" w:lineRule="auto"/>
        <w:jc w:val="both"/>
        <w:rPr>
          <w:rFonts w:ascii="Times New Roman" w:eastAsia="Times New Roman" w:hAnsi="Times New Roman" w:cs="Times New Roman"/>
          <w:color w:val="000000" w:themeColor="text1"/>
          <w:sz w:val="24"/>
          <w:szCs w:val="24"/>
          <w:lang w:eastAsia="ro-RO"/>
        </w:rPr>
      </w:pPr>
    </w:p>
    <w:p w14:paraId="6EDEF34F" w14:textId="2646096C" w:rsidR="00DF6327" w:rsidRPr="00895253" w:rsidRDefault="00DF6327" w:rsidP="00DF6327">
      <w:pPr>
        <w:shd w:val="clear" w:color="auto" w:fill="FFFFFF"/>
        <w:spacing w:before="100" w:beforeAutospacing="1" w:after="100" w:afterAutospacing="1" w:line="360" w:lineRule="auto"/>
        <w:jc w:val="both"/>
        <w:rPr>
          <w:rFonts w:ascii="Times New Roman" w:hAnsi="Times New Roman" w:cs="Times New Roman"/>
          <w:b/>
          <w:color w:val="000000" w:themeColor="text1"/>
          <w:sz w:val="28"/>
          <w:szCs w:val="28"/>
        </w:rPr>
      </w:pPr>
      <w:r w:rsidRPr="00895253">
        <w:rPr>
          <w:rFonts w:ascii="Times New Roman" w:hAnsi="Times New Roman" w:cs="Times New Roman"/>
          <w:b/>
          <w:color w:val="000000" w:themeColor="text1"/>
          <w:sz w:val="28"/>
          <w:szCs w:val="28"/>
        </w:rPr>
        <w:lastRenderedPageBreak/>
        <w:t xml:space="preserve">2. </w:t>
      </w:r>
      <w:r w:rsidR="00BE7749" w:rsidRPr="00895253">
        <w:rPr>
          <w:rFonts w:ascii="Times New Roman" w:hAnsi="Times New Roman" w:cs="Times New Roman"/>
          <w:b/>
          <w:color w:val="000000" w:themeColor="text1"/>
          <w:sz w:val="28"/>
          <w:szCs w:val="28"/>
        </w:rPr>
        <w:t>PLAN</w:t>
      </w:r>
      <w:r w:rsidRPr="00895253">
        <w:rPr>
          <w:rFonts w:ascii="Times New Roman" w:hAnsi="Times New Roman" w:cs="Times New Roman"/>
          <w:b/>
          <w:color w:val="000000" w:themeColor="text1"/>
          <w:sz w:val="28"/>
          <w:szCs w:val="28"/>
        </w:rPr>
        <w:t xml:space="preserve"> STRATEGIC</w:t>
      </w:r>
    </w:p>
    <w:tbl>
      <w:tblPr>
        <w:tblStyle w:val="TableGrid"/>
        <w:tblW w:w="9776" w:type="dxa"/>
        <w:tblLook w:val="04A0" w:firstRow="1" w:lastRow="0" w:firstColumn="1" w:lastColumn="0" w:noHBand="0" w:noVBand="1"/>
      </w:tblPr>
      <w:tblGrid>
        <w:gridCol w:w="2972"/>
        <w:gridCol w:w="6804"/>
      </w:tblGrid>
      <w:tr w:rsidR="00895253" w:rsidRPr="00895253" w14:paraId="31BF1AE9" w14:textId="77777777" w:rsidTr="00941B83">
        <w:trPr>
          <w:trHeight w:val="395"/>
        </w:trPr>
        <w:tc>
          <w:tcPr>
            <w:tcW w:w="2972" w:type="dxa"/>
            <w:shd w:val="clear" w:color="auto" w:fill="F2F2F2" w:themeFill="background1" w:themeFillShade="F2"/>
            <w:vAlign w:val="center"/>
          </w:tcPr>
          <w:p w14:paraId="7A290938" w14:textId="77777777" w:rsidR="00DF6327" w:rsidRPr="00895253" w:rsidRDefault="007151EE" w:rsidP="00941B83">
            <w:pPr>
              <w:spacing w:before="100" w:beforeAutospacing="1" w:after="100" w:afterAutospacing="1" w:line="360" w:lineRule="auto"/>
              <w:jc w:val="center"/>
              <w:rPr>
                <w:rFonts w:ascii="Times New Roman" w:hAnsi="Times New Roman" w:cs="Times New Roman"/>
                <w:b/>
                <w:color w:val="000000" w:themeColor="text1"/>
                <w:sz w:val="32"/>
                <w:szCs w:val="32"/>
              </w:rPr>
            </w:pPr>
            <w:r w:rsidRPr="00895253">
              <w:rPr>
                <w:rFonts w:ascii="Times New Roman" w:hAnsi="Times New Roman" w:cs="Times New Roman"/>
                <w:b/>
                <w:color w:val="000000" w:themeColor="text1"/>
                <w:sz w:val="28"/>
                <w:szCs w:val="28"/>
              </w:rPr>
              <w:t>Ț</w:t>
            </w:r>
            <w:r w:rsidR="002400E4" w:rsidRPr="00895253">
              <w:rPr>
                <w:rFonts w:ascii="Times New Roman" w:hAnsi="Times New Roman" w:cs="Times New Roman"/>
                <w:b/>
                <w:color w:val="000000" w:themeColor="text1"/>
                <w:sz w:val="28"/>
                <w:szCs w:val="28"/>
              </w:rPr>
              <w:t>INTE</w:t>
            </w:r>
          </w:p>
        </w:tc>
        <w:tc>
          <w:tcPr>
            <w:tcW w:w="6804" w:type="dxa"/>
            <w:shd w:val="clear" w:color="auto" w:fill="F2F2F2" w:themeFill="background1" w:themeFillShade="F2"/>
            <w:vAlign w:val="center"/>
          </w:tcPr>
          <w:p w14:paraId="09A2485F" w14:textId="18879B19" w:rsidR="00F13EC0" w:rsidRPr="00895253" w:rsidRDefault="007151EE" w:rsidP="00941B83">
            <w:pPr>
              <w:spacing w:line="276" w:lineRule="auto"/>
              <w:jc w:val="center"/>
              <w:rPr>
                <w:rFonts w:ascii="Times New Roman" w:hAnsi="Times New Roman" w:cs="Times New Roman"/>
                <w:b/>
                <w:color w:val="000000" w:themeColor="text1"/>
                <w:sz w:val="28"/>
                <w:szCs w:val="28"/>
              </w:rPr>
            </w:pPr>
            <w:r w:rsidRPr="00895253">
              <w:rPr>
                <w:rFonts w:ascii="Times New Roman" w:hAnsi="Times New Roman" w:cs="Times New Roman"/>
                <w:b/>
                <w:color w:val="000000" w:themeColor="text1"/>
                <w:sz w:val="28"/>
                <w:szCs w:val="28"/>
              </w:rPr>
              <w:t>OBIECTIVE STRATEGIC</w:t>
            </w:r>
            <w:r w:rsidR="002400E4" w:rsidRPr="00895253">
              <w:rPr>
                <w:rFonts w:ascii="Times New Roman" w:hAnsi="Times New Roman" w:cs="Times New Roman"/>
                <w:b/>
                <w:color w:val="000000" w:themeColor="text1"/>
                <w:sz w:val="28"/>
                <w:szCs w:val="28"/>
              </w:rPr>
              <w:t>E</w:t>
            </w:r>
          </w:p>
        </w:tc>
      </w:tr>
      <w:tr w:rsidR="00895253" w:rsidRPr="00895253" w14:paraId="16A139BA" w14:textId="77777777" w:rsidTr="00895253">
        <w:tc>
          <w:tcPr>
            <w:tcW w:w="2972" w:type="dxa"/>
          </w:tcPr>
          <w:p w14:paraId="0B78318B" w14:textId="5A8B80CD" w:rsidR="007151EE" w:rsidRPr="00895253" w:rsidRDefault="00796318" w:rsidP="00941B83">
            <w:pPr>
              <w:spacing w:before="100" w:beforeAutospacing="1" w:after="100" w:afterAutospacing="1" w:line="360" w:lineRule="auto"/>
              <w:jc w:val="center"/>
              <w:rPr>
                <w:rFonts w:ascii="Times New Roman" w:hAnsi="Times New Roman" w:cs="Times New Roman"/>
                <w:b/>
                <w:color w:val="000000" w:themeColor="text1"/>
                <w:sz w:val="24"/>
                <w:szCs w:val="24"/>
              </w:rPr>
            </w:pPr>
            <w:r w:rsidRPr="00895253">
              <w:rPr>
                <w:rFonts w:ascii="Times New Roman" w:hAnsi="Times New Roman" w:cs="Times New Roman"/>
                <w:b/>
                <w:color w:val="000000" w:themeColor="text1"/>
                <w:sz w:val="24"/>
                <w:szCs w:val="24"/>
              </w:rPr>
              <w:t>A.</w:t>
            </w:r>
            <w:r w:rsidR="00941B83">
              <w:rPr>
                <w:rFonts w:ascii="Times New Roman" w:hAnsi="Times New Roman" w:cs="Times New Roman"/>
                <w:b/>
                <w:color w:val="000000" w:themeColor="text1"/>
                <w:sz w:val="24"/>
                <w:szCs w:val="24"/>
              </w:rPr>
              <w:t xml:space="preserve"> </w:t>
            </w:r>
            <w:r w:rsidR="002400E4" w:rsidRPr="00895253">
              <w:rPr>
                <w:rFonts w:ascii="Times New Roman" w:hAnsi="Times New Roman" w:cs="Times New Roman"/>
                <w:b/>
                <w:color w:val="000000" w:themeColor="text1"/>
                <w:sz w:val="24"/>
                <w:szCs w:val="24"/>
              </w:rPr>
              <w:t>Creșterea calității procesului instructiv-educativ prin participarea cadrelor didactice</w:t>
            </w:r>
            <w:r w:rsidRPr="00895253">
              <w:rPr>
                <w:rFonts w:ascii="Times New Roman" w:hAnsi="Times New Roman" w:cs="Times New Roman"/>
                <w:b/>
                <w:color w:val="000000" w:themeColor="text1"/>
                <w:sz w:val="24"/>
                <w:szCs w:val="24"/>
              </w:rPr>
              <w:t xml:space="preserve"> </w:t>
            </w:r>
            <w:r w:rsidR="002400E4" w:rsidRPr="00895253">
              <w:rPr>
                <w:rFonts w:ascii="Times New Roman" w:hAnsi="Times New Roman" w:cs="Times New Roman"/>
                <w:b/>
                <w:color w:val="000000" w:themeColor="text1"/>
                <w:sz w:val="24"/>
                <w:szCs w:val="24"/>
              </w:rPr>
              <w:t xml:space="preserve">la cursuri de </w:t>
            </w:r>
            <w:r w:rsidR="00BE7749" w:rsidRPr="00895253">
              <w:rPr>
                <w:rFonts w:ascii="Times New Roman" w:hAnsi="Times New Roman" w:cs="Times New Roman"/>
                <w:b/>
                <w:color w:val="000000" w:themeColor="text1"/>
                <w:sz w:val="24"/>
                <w:szCs w:val="24"/>
              </w:rPr>
              <w:t>formare didactică</w:t>
            </w:r>
          </w:p>
          <w:p w14:paraId="1D114D42" w14:textId="77777777" w:rsidR="002400E4" w:rsidRPr="00895253" w:rsidRDefault="002400E4" w:rsidP="00941B83">
            <w:pPr>
              <w:spacing w:before="100" w:beforeAutospacing="1" w:after="100" w:afterAutospacing="1" w:line="360" w:lineRule="auto"/>
              <w:jc w:val="center"/>
              <w:rPr>
                <w:rFonts w:ascii="Times New Roman" w:hAnsi="Times New Roman" w:cs="Times New Roman"/>
                <w:b/>
                <w:color w:val="000000" w:themeColor="text1"/>
                <w:sz w:val="32"/>
                <w:szCs w:val="32"/>
              </w:rPr>
            </w:pPr>
          </w:p>
          <w:p w14:paraId="3BCD9373" w14:textId="77777777" w:rsidR="007151EE" w:rsidRPr="00895253" w:rsidRDefault="007151EE" w:rsidP="00941B83">
            <w:pPr>
              <w:spacing w:before="100" w:beforeAutospacing="1" w:after="100" w:afterAutospacing="1" w:line="360" w:lineRule="auto"/>
              <w:jc w:val="center"/>
              <w:rPr>
                <w:rFonts w:ascii="Times New Roman" w:hAnsi="Times New Roman" w:cs="Times New Roman"/>
                <w:b/>
                <w:color w:val="000000" w:themeColor="text1"/>
                <w:sz w:val="32"/>
                <w:szCs w:val="32"/>
              </w:rPr>
            </w:pPr>
          </w:p>
        </w:tc>
        <w:tc>
          <w:tcPr>
            <w:tcW w:w="6804" w:type="dxa"/>
          </w:tcPr>
          <w:p w14:paraId="589E7EA3" w14:textId="11C8AC6D" w:rsidR="007151EE" w:rsidRPr="00895253" w:rsidRDefault="00941B83" w:rsidP="00941B83">
            <w:pPr>
              <w:tabs>
                <w:tab w:val="left" w:pos="331"/>
              </w:tabs>
              <w:spacing w:line="276" w:lineRule="auto"/>
              <w:ind w:left="61"/>
              <w:rPr>
                <w:rFonts w:ascii="Times New Roman" w:hAnsi="Times New Roman" w:cs="Times New Roman"/>
                <w:b/>
                <w:color w:val="000000" w:themeColor="text1"/>
                <w:sz w:val="24"/>
                <w:szCs w:val="24"/>
              </w:rPr>
            </w:pPr>
            <w:r w:rsidRPr="00895253">
              <w:rPr>
                <w:rFonts w:ascii="Times New Roman" w:hAnsi="Times New Roman" w:cs="Times New Roman"/>
                <w:b/>
                <w:color w:val="000000" w:themeColor="text1"/>
                <w:sz w:val="24"/>
                <w:szCs w:val="24"/>
              </w:rPr>
              <w:t>Perfecționarea</w:t>
            </w:r>
            <w:r w:rsidR="007151EE" w:rsidRPr="00895253">
              <w:rPr>
                <w:rFonts w:ascii="Times New Roman" w:hAnsi="Times New Roman" w:cs="Times New Roman"/>
                <w:b/>
                <w:color w:val="000000" w:themeColor="text1"/>
                <w:sz w:val="24"/>
                <w:szCs w:val="24"/>
              </w:rPr>
              <w:t xml:space="preserve"> curentă</w:t>
            </w:r>
          </w:p>
          <w:p w14:paraId="536D2794" w14:textId="0F3A920E" w:rsidR="007151EE" w:rsidRPr="00895253" w:rsidRDefault="007151EE" w:rsidP="000B68E5">
            <w:pPr>
              <w:pStyle w:val="ListParagraph"/>
              <w:numPr>
                <w:ilvl w:val="0"/>
                <w:numId w:val="10"/>
              </w:numPr>
              <w:tabs>
                <w:tab w:val="left" w:pos="331"/>
              </w:tabs>
              <w:spacing w:line="276" w:lineRule="auto"/>
              <w:ind w:left="61" w:firstLine="0"/>
              <w:jc w:val="both"/>
              <w:rPr>
                <w:rFonts w:ascii="Times New Roman" w:hAnsi="Times New Roman" w:cs="Times New Roman"/>
                <w:b/>
                <w:color w:val="000000" w:themeColor="text1"/>
                <w:sz w:val="24"/>
                <w:szCs w:val="24"/>
              </w:rPr>
            </w:pPr>
            <w:r w:rsidRPr="00895253">
              <w:rPr>
                <w:rFonts w:ascii="Times New Roman" w:hAnsi="Times New Roman" w:cs="Times New Roman"/>
                <w:color w:val="000000" w:themeColor="text1"/>
                <w:sz w:val="24"/>
                <w:szCs w:val="24"/>
              </w:rPr>
              <w:t xml:space="preserve">Participarea  personalului </w:t>
            </w:r>
            <w:r w:rsidR="00BE7749" w:rsidRPr="00895253">
              <w:rPr>
                <w:rFonts w:ascii="Times New Roman" w:hAnsi="Times New Roman" w:cs="Times New Roman"/>
                <w:color w:val="000000" w:themeColor="text1"/>
                <w:sz w:val="24"/>
                <w:szCs w:val="24"/>
              </w:rPr>
              <w:t>unității</w:t>
            </w:r>
            <w:r w:rsidRPr="00895253">
              <w:rPr>
                <w:rFonts w:ascii="Times New Roman" w:hAnsi="Times New Roman" w:cs="Times New Roman"/>
                <w:color w:val="000000" w:themeColor="text1"/>
                <w:sz w:val="24"/>
                <w:szCs w:val="24"/>
              </w:rPr>
              <w:t xml:space="preserve"> la cursuri /programe de formare realizate de diferiţi furnizori de programe educaţionale acreditaţi de M</w:t>
            </w:r>
            <w:r w:rsidR="004B6960" w:rsidRPr="00895253">
              <w:rPr>
                <w:rFonts w:ascii="Times New Roman" w:hAnsi="Times New Roman" w:cs="Times New Roman"/>
                <w:color w:val="000000" w:themeColor="text1"/>
                <w:sz w:val="24"/>
                <w:szCs w:val="24"/>
              </w:rPr>
              <w:t>inisterul Educației</w:t>
            </w:r>
            <w:r w:rsidR="00401042">
              <w:rPr>
                <w:rFonts w:ascii="Times New Roman" w:hAnsi="Times New Roman" w:cs="Times New Roman"/>
                <w:color w:val="000000" w:themeColor="text1"/>
                <w:sz w:val="24"/>
                <w:szCs w:val="24"/>
              </w:rPr>
              <w:t xml:space="preserve"> și Cercetării</w:t>
            </w:r>
            <w:r w:rsidR="001B3B53">
              <w:rPr>
                <w:rFonts w:ascii="Times New Roman" w:hAnsi="Times New Roman" w:cs="Times New Roman"/>
                <w:color w:val="000000" w:themeColor="text1"/>
                <w:sz w:val="24"/>
                <w:szCs w:val="24"/>
              </w:rPr>
              <w:t>;</w:t>
            </w:r>
          </w:p>
          <w:p w14:paraId="1D9435FB" w14:textId="77777777" w:rsidR="00F13EC0" w:rsidRPr="00895253" w:rsidRDefault="007151EE" w:rsidP="000B68E5">
            <w:pPr>
              <w:pStyle w:val="ListParagraph"/>
              <w:numPr>
                <w:ilvl w:val="0"/>
                <w:numId w:val="10"/>
              </w:numPr>
              <w:tabs>
                <w:tab w:val="left" w:pos="331"/>
              </w:tabs>
              <w:spacing w:line="276" w:lineRule="auto"/>
              <w:ind w:left="61" w:firstLine="0"/>
              <w:jc w:val="both"/>
              <w:rPr>
                <w:rFonts w:ascii="Times New Roman" w:hAnsi="Times New Roman" w:cs="Times New Roman"/>
                <w:b/>
                <w:color w:val="000000" w:themeColor="text1"/>
                <w:sz w:val="24"/>
                <w:szCs w:val="24"/>
              </w:rPr>
            </w:pPr>
            <w:r w:rsidRPr="00895253">
              <w:rPr>
                <w:rFonts w:ascii="Times New Roman" w:hAnsi="Times New Roman" w:cs="Times New Roman"/>
                <w:color w:val="000000" w:themeColor="text1"/>
                <w:sz w:val="24"/>
                <w:szCs w:val="24"/>
              </w:rPr>
              <w:t>Proiectarea și desfășurarea de activităţi de dezvoltare</w:t>
            </w:r>
          </w:p>
          <w:p w14:paraId="59E79029" w14:textId="78F990B1" w:rsidR="007151EE" w:rsidRPr="00895253" w:rsidRDefault="007151EE" w:rsidP="000B68E5">
            <w:pPr>
              <w:tabs>
                <w:tab w:val="left" w:pos="331"/>
              </w:tabs>
              <w:spacing w:line="276" w:lineRule="auto"/>
              <w:ind w:left="61"/>
              <w:jc w:val="both"/>
              <w:rPr>
                <w:rFonts w:ascii="Times New Roman" w:hAnsi="Times New Roman" w:cs="Times New Roman"/>
                <w:b/>
                <w:color w:val="000000" w:themeColor="text1"/>
                <w:sz w:val="24"/>
                <w:szCs w:val="24"/>
              </w:rPr>
            </w:pPr>
            <w:r w:rsidRPr="00895253">
              <w:rPr>
                <w:rFonts w:ascii="Times New Roman" w:hAnsi="Times New Roman" w:cs="Times New Roman"/>
                <w:color w:val="000000" w:themeColor="text1"/>
                <w:sz w:val="24"/>
                <w:szCs w:val="24"/>
              </w:rPr>
              <w:t>profesional</w:t>
            </w:r>
            <w:r w:rsidR="009913F3" w:rsidRPr="00895253">
              <w:rPr>
                <w:rFonts w:ascii="Times New Roman" w:hAnsi="Times New Roman" w:cs="Times New Roman"/>
                <w:color w:val="000000" w:themeColor="text1"/>
                <w:sz w:val="24"/>
                <w:szCs w:val="24"/>
              </w:rPr>
              <w:t xml:space="preserve">ă pe arii curriculare–catedre, </w:t>
            </w:r>
            <w:r w:rsidRPr="00895253">
              <w:rPr>
                <w:rFonts w:ascii="Times New Roman" w:hAnsi="Times New Roman" w:cs="Times New Roman"/>
                <w:color w:val="000000" w:themeColor="text1"/>
                <w:sz w:val="24"/>
                <w:szCs w:val="24"/>
              </w:rPr>
              <w:t>cercuri pedagogice</w:t>
            </w:r>
            <w:r w:rsidR="001B3B53">
              <w:rPr>
                <w:rFonts w:ascii="Times New Roman" w:hAnsi="Times New Roman" w:cs="Times New Roman"/>
                <w:color w:val="000000" w:themeColor="text1"/>
                <w:sz w:val="24"/>
                <w:szCs w:val="24"/>
              </w:rPr>
              <w:t>;</w:t>
            </w:r>
          </w:p>
          <w:p w14:paraId="239254A8" w14:textId="77777777" w:rsidR="00F13EC0" w:rsidRPr="00895253" w:rsidRDefault="007151EE" w:rsidP="000B68E5">
            <w:pPr>
              <w:pStyle w:val="ListParagraph"/>
              <w:numPr>
                <w:ilvl w:val="0"/>
                <w:numId w:val="10"/>
              </w:numPr>
              <w:tabs>
                <w:tab w:val="left" w:pos="331"/>
              </w:tabs>
              <w:spacing w:line="276" w:lineRule="auto"/>
              <w:ind w:left="61" w:firstLine="0"/>
              <w:jc w:val="both"/>
              <w:rPr>
                <w:rFonts w:ascii="Times New Roman" w:hAnsi="Times New Roman" w:cs="Times New Roman"/>
                <w:b/>
                <w:color w:val="000000" w:themeColor="text1"/>
                <w:sz w:val="24"/>
                <w:szCs w:val="24"/>
              </w:rPr>
            </w:pPr>
            <w:r w:rsidRPr="00895253">
              <w:rPr>
                <w:rFonts w:ascii="Times New Roman" w:hAnsi="Times New Roman" w:cs="Times New Roman"/>
                <w:color w:val="000000" w:themeColor="text1"/>
                <w:sz w:val="24"/>
                <w:szCs w:val="24"/>
                <w:shd w:val="clear" w:color="auto" w:fill="FFFFFF"/>
              </w:rPr>
              <w:t xml:space="preserve"> Întocmirea şi prezentarea de referate/studii cu conţinut de </w:t>
            </w:r>
          </w:p>
          <w:p w14:paraId="3FC669C1" w14:textId="7F5A5EC9" w:rsidR="007151EE" w:rsidRPr="00895253" w:rsidRDefault="007151EE" w:rsidP="000B68E5">
            <w:pPr>
              <w:tabs>
                <w:tab w:val="left" w:pos="331"/>
              </w:tabs>
              <w:spacing w:line="276" w:lineRule="auto"/>
              <w:ind w:left="61"/>
              <w:jc w:val="both"/>
              <w:rPr>
                <w:rFonts w:ascii="Times New Roman" w:hAnsi="Times New Roman" w:cs="Times New Roman"/>
                <w:b/>
                <w:color w:val="000000" w:themeColor="text1"/>
                <w:sz w:val="24"/>
                <w:szCs w:val="24"/>
              </w:rPr>
            </w:pPr>
            <w:r w:rsidRPr="00895253">
              <w:rPr>
                <w:rFonts w:ascii="Times New Roman" w:hAnsi="Times New Roman" w:cs="Times New Roman"/>
                <w:color w:val="000000" w:themeColor="text1"/>
                <w:sz w:val="24"/>
                <w:szCs w:val="24"/>
                <w:shd w:val="clear" w:color="auto" w:fill="FFFFFF"/>
              </w:rPr>
              <w:t>specialitate, didactic sau psihopedagogic</w:t>
            </w:r>
            <w:r w:rsidR="00F13EC0" w:rsidRPr="00895253">
              <w:rPr>
                <w:rFonts w:ascii="Times New Roman" w:hAnsi="Times New Roman" w:cs="Times New Roman"/>
                <w:b/>
                <w:color w:val="000000" w:themeColor="text1"/>
                <w:sz w:val="24"/>
                <w:szCs w:val="24"/>
              </w:rPr>
              <w:t xml:space="preserve"> </w:t>
            </w:r>
            <w:r w:rsidRPr="00895253">
              <w:rPr>
                <w:rFonts w:ascii="Times New Roman" w:hAnsi="Times New Roman" w:cs="Times New Roman"/>
                <w:color w:val="000000" w:themeColor="text1"/>
                <w:sz w:val="24"/>
                <w:szCs w:val="24"/>
                <w:shd w:val="clear" w:color="auto" w:fill="FFFFFF"/>
              </w:rPr>
              <w:t>în cadrul consiliului profesoral</w:t>
            </w:r>
            <w:r w:rsidR="001B3B53">
              <w:rPr>
                <w:rFonts w:ascii="Times New Roman" w:hAnsi="Times New Roman" w:cs="Times New Roman"/>
                <w:color w:val="000000" w:themeColor="text1"/>
                <w:sz w:val="24"/>
                <w:szCs w:val="24"/>
                <w:shd w:val="clear" w:color="auto" w:fill="FFFFFF"/>
              </w:rPr>
              <w:t>;</w:t>
            </w:r>
          </w:p>
          <w:p w14:paraId="39D3D7D9" w14:textId="77777777" w:rsidR="00F13EC0" w:rsidRPr="00895253" w:rsidRDefault="007151EE" w:rsidP="000B68E5">
            <w:pPr>
              <w:pStyle w:val="ListParagraph"/>
              <w:numPr>
                <w:ilvl w:val="0"/>
                <w:numId w:val="10"/>
              </w:numPr>
              <w:tabs>
                <w:tab w:val="left" w:pos="331"/>
              </w:tabs>
              <w:spacing w:line="276" w:lineRule="auto"/>
              <w:ind w:left="61" w:firstLine="0"/>
              <w:jc w:val="both"/>
              <w:rPr>
                <w:rFonts w:ascii="Times New Roman" w:hAnsi="Times New Roman" w:cs="Times New Roman"/>
                <w:b/>
                <w:color w:val="000000" w:themeColor="text1"/>
                <w:sz w:val="24"/>
                <w:szCs w:val="24"/>
              </w:rPr>
            </w:pPr>
            <w:r w:rsidRPr="00895253">
              <w:rPr>
                <w:rFonts w:ascii="Times New Roman" w:hAnsi="Times New Roman" w:cs="Times New Roman"/>
                <w:color w:val="000000" w:themeColor="text1"/>
                <w:sz w:val="24"/>
                <w:szCs w:val="24"/>
                <w:shd w:val="clear" w:color="auto" w:fill="FFFFFF"/>
              </w:rPr>
              <w:t>Participarea la sesiuni metodico-ştiinţifice, simpozioane şi</w:t>
            </w:r>
          </w:p>
          <w:p w14:paraId="2077C79E" w14:textId="48F33D5B" w:rsidR="00941B83" w:rsidRPr="000B68E5" w:rsidRDefault="001B3B53" w:rsidP="001B3B53">
            <w:pPr>
              <w:spacing w:line="276" w:lineRule="auto"/>
              <w:ind w:left="61"/>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 </w:t>
            </w:r>
            <w:r w:rsidR="007151EE" w:rsidRPr="00895253">
              <w:rPr>
                <w:rFonts w:ascii="Times New Roman" w:hAnsi="Times New Roman" w:cs="Times New Roman"/>
                <w:color w:val="000000" w:themeColor="text1"/>
                <w:sz w:val="24"/>
                <w:szCs w:val="24"/>
                <w:shd w:val="clear" w:color="auto" w:fill="FFFFFF"/>
              </w:rPr>
              <w:t>schimburi de experienţă pe probleme de specialitate şi psihopedagogice</w:t>
            </w:r>
            <w:r>
              <w:rPr>
                <w:rFonts w:ascii="Times New Roman" w:hAnsi="Times New Roman" w:cs="Times New Roman"/>
                <w:color w:val="000000" w:themeColor="text1"/>
                <w:sz w:val="24"/>
                <w:szCs w:val="24"/>
                <w:shd w:val="clear" w:color="auto" w:fill="FFFFFF"/>
              </w:rPr>
              <w:t>;</w:t>
            </w:r>
          </w:p>
          <w:p w14:paraId="6996B055" w14:textId="77777777" w:rsidR="00F13EC0" w:rsidRPr="00895253" w:rsidRDefault="007151EE" w:rsidP="000B68E5">
            <w:pPr>
              <w:pStyle w:val="ListParagraph"/>
              <w:numPr>
                <w:ilvl w:val="0"/>
                <w:numId w:val="10"/>
              </w:numPr>
              <w:tabs>
                <w:tab w:val="left" w:pos="331"/>
              </w:tabs>
              <w:spacing w:line="276" w:lineRule="auto"/>
              <w:ind w:left="61" w:firstLine="0"/>
              <w:jc w:val="both"/>
              <w:rPr>
                <w:rFonts w:ascii="Times New Roman" w:hAnsi="Times New Roman" w:cs="Times New Roman"/>
                <w:b/>
                <w:color w:val="000000" w:themeColor="text1"/>
                <w:sz w:val="24"/>
                <w:szCs w:val="24"/>
              </w:rPr>
            </w:pPr>
            <w:r w:rsidRPr="00895253">
              <w:rPr>
                <w:rFonts w:ascii="Verdana" w:hAnsi="Verdana"/>
                <w:color w:val="000000" w:themeColor="text1"/>
                <w:sz w:val="21"/>
                <w:szCs w:val="21"/>
                <w:shd w:val="clear" w:color="auto" w:fill="FFFFFF"/>
              </w:rPr>
              <w:t> </w:t>
            </w:r>
            <w:r w:rsidRPr="00895253">
              <w:rPr>
                <w:rFonts w:ascii="Times New Roman" w:hAnsi="Times New Roman" w:cs="Times New Roman"/>
                <w:color w:val="000000" w:themeColor="text1"/>
                <w:sz w:val="24"/>
                <w:szCs w:val="24"/>
                <w:shd w:val="clear" w:color="auto" w:fill="FFFFFF"/>
              </w:rPr>
              <w:t>Punerea în practică şi valorificarea</w:t>
            </w:r>
            <w:r w:rsidRPr="00895253">
              <w:rPr>
                <w:rFonts w:ascii="Times New Roman" w:hAnsi="Times New Roman" w:cs="Times New Roman"/>
                <w:color w:val="000000" w:themeColor="text1"/>
                <w:sz w:val="24"/>
                <w:szCs w:val="24"/>
              </w:rPr>
              <w:t xml:space="preserve"> competenţelor cadrelor</w:t>
            </w:r>
          </w:p>
          <w:p w14:paraId="54F78EA9" w14:textId="3E9C4CDA" w:rsidR="007151EE" w:rsidRDefault="007151EE" w:rsidP="000B68E5">
            <w:pPr>
              <w:tabs>
                <w:tab w:val="left" w:pos="331"/>
              </w:tabs>
              <w:spacing w:line="276" w:lineRule="auto"/>
              <w:ind w:left="61"/>
              <w:jc w:val="both"/>
              <w:rPr>
                <w:rFonts w:ascii="Times New Roman" w:hAnsi="Times New Roman" w:cs="Times New Roman"/>
                <w:color w:val="000000" w:themeColor="text1"/>
                <w:sz w:val="24"/>
                <w:szCs w:val="24"/>
              </w:rPr>
            </w:pPr>
            <w:r w:rsidRPr="00895253">
              <w:rPr>
                <w:rFonts w:ascii="Times New Roman" w:hAnsi="Times New Roman" w:cs="Times New Roman"/>
                <w:color w:val="000000" w:themeColor="text1"/>
                <w:sz w:val="24"/>
                <w:szCs w:val="24"/>
              </w:rPr>
              <w:t xml:space="preserve"> didactice care au urmat cursuri de formare</w:t>
            </w:r>
            <w:r w:rsidR="001B3B53">
              <w:rPr>
                <w:rFonts w:ascii="Times New Roman" w:hAnsi="Times New Roman" w:cs="Times New Roman"/>
                <w:color w:val="000000" w:themeColor="text1"/>
                <w:sz w:val="24"/>
                <w:szCs w:val="24"/>
              </w:rPr>
              <w:t>.</w:t>
            </w:r>
          </w:p>
          <w:p w14:paraId="562A29CB" w14:textId="77777777" w:rsidR="000B68E5" w:rsidRPr="00895253" w:rsidRDefault="000B68E5" w:rsidP="000B68E5">
            <w:pPr>
              <w:tabs>
                <w:tab w:val="left" w:pos="331"/>
              </w:tabs>
              <w:spacing w:line="276" w:lineRule="auto"/>
              <w:jc w:val="both"/>
              <w:rPr>
                <w:rFonts w:ascii="Times New Roman" w:hAnsi="Times New Roman" w:cs="Times New Roman"/>
                <w:b/>
                <w:color w:val="000000" w:themeColor="text1"/>
                <w:sz w:val="24"/>
                <w:szCs w:val="24"/>
              </w:rPr>
            </w:pPr>
          </w:p>
          <w:p w14:paraId="3828C4CF" w14:textId="77777777" w:rsidR="007151EE" w:rsidRPr="00895253" w:rsidRDefault="007151EE" w:rsidP="000B68E5">
            <w:pPr>
              <w:tabs>
                <w:tab w:val="left" w:pos="331"/>
              </w:tabs>
              <w:spacing w:line="276" w:lineRule="auto"/>
              <w:ind w:left="61"/>
              <w:jc w:val="both"/>
              <w:rPr>
                <w:rFonts w:ascii="Times New Roman" w:hAnsi="Times New Roman" w:cs="Times New Roman"/>
                <w:b/>
                <w:color w:val="000000" w:themeColor="text1"/>
                <w:sz w:val="24"/>
                <w:szCs w:val="24"/>
              </w:rPr>
            </w:pPr>
            <w:r w:rsidRPr="00895253">
              <w:rPr>
                <w:rFonts w:ascii="Times New Roman" w:hAnsi="Times New Roman" w:cs="Times New Roman"/>
                <w:b/>
                <w:color w:val="000000" w:themeColor="text1"/>
                <w:sz w:val="24"/>
                <w:szCs w:val="24"/>
              </w:rPr>
              <w:t>Perfecţionarea prin grade didactice</w:t>
            </w:r>
          </w:p>
          <w:p w14:paraId="0F1303C2" w14:textId="77777777" w:rsidR="00F13EC0" w:rsidRPr="00895253" w:rsidRDefault="007151EE" w:rsidP="000B68E5">
            <w:pPr>
              <w:pStyle w:val="ListParagraph"/>
              <w:numPr>
                <w:ilvl w:val="0"/>
                <w:numId w:val="11"/>
              </w:numPr>
              <w:tabs>
                <w:tab w:val="left" w:pos="331"/>
              </w:tabs>
              <w:spacing w:line="276" w:lineRule="auto"/>
              <w:ind w:left="61" w:firstLine="0"/>
              <w:jc w:val="both"/>
              <w:rPr>
                <w:rFonts w:ascii="Times New Roman" w:hAnsi="Times New Roman" w:cs="Times New Roman"/>
                <w:color w:val="000000" w:themeColor="text1"/>
                <w:sz w:val="24"/>
                <w:szCs w:val="24"/>
              </w:rPr>
            </w:pPr>
            <w:r w:rsidRPr="00895253">
              <w:rPr>
                <w:rFonts w:ascii="Times New Roman" w:hAnsi="Times New Roman" w:cs="Times New Roman"/>
                <w:color w:val="000000" w:themeColor="text1"/>
                <w:sz w:val="24"/>
                <w:szCs w:val="24"/>
              </w:rPr>
              <w:t>Înscrierea cadrelor d</w:t>
            </w:r>
            <w:r w:rsidR="00F13EC0" w:rsidRPr="00895253">
              <w:rPr>
                <w:rFonts w:ascii="Times New Roman" w:hAnsi="Times New Roman" w:cs="Times New Roman"/>
                <w:color w:val="000000" w:themeColor="text1"/>
                <w:sz w:val="24"/>
                <w:szCs w:val="24"/>
              </w:rPr>
              <w:t>idactice la concursurile pentru</w:t>
            </w:r>
          </w:p>
          <w:p w14:paraId="6783D2AF" w14:textId="238D62C8" w:rsidR="007151EE" w:rsidRPr="00895253" w:rsidRDefault="007151EE" w:rsidP="000B68E5">
            <w:pPr>
              <w:tabs>
                <w:tab w:val="left" w:pos="331"/>
              </w:tabs>
              <w:spacing w:line="276" w:lineRule="auto"/>
              <w:ind w:left="61"/>
              <w:jc w:val="both"/>
              <w:rPr>
                <w:rFonts w:ascii="Times New Roman" w:hAnsi="Times New Roman" w:cs="Times New Roman"/>
                <w:color w:val="000000" w:themeColor="text1"/>
                <w:sz w:val="24"/>
                <w:szCs w:val="24"/>
              </w:rPr>
            </w:pPr>
            <w:r w:rsidRPr="00895253">
              <w:rPr>
                <w:rFonts w:ascii="Times New Roman" w:hAnsi="Times New Roman" w:cs="Times New Roman"/>
                <w:color w:val="000000" w:themeColor="text1"/>
                <w:sz w:val="24"/>
                <w:szCs w:val="24"/>
              </w:rPr>
              <w:t>obţinerea gradelor didactice, ca reflectare a</w:t>
            </w:r>
            <w:r w:rsidR="00F13EC0" w:rsidRPr="00895253">
              <w:rPr>
                <w:rFonts w:ascii="Times New Roman" w:hAnsi="Times New Roman" w:cs="Times New Roman"/>
                <w:color w:val="000000" w:themeColor="text1"/>
                <w:sz w:val="24"/>
                <w:szCs w:val="24"/>
              </w:rPr>
              <w:t xml:space="preserve"> </w:t>
            </w:r>
            <w:r w:rsidRPr="00895253">
              <w:rPr>
                <w:rFonts w:ascii="Times New Roman" w:hAnsi="Times New Roman" w:cs="Times New Roman"/>
                <w:color w:val="000000" w:themeColor="text1"/>
                <w:sz w:val="24"/>
                <w:szCs w:val="24"/>
              </w:rPr>
              <w:t>progresului în formare</w:t>
            </w:r>
            <w:r w:rsidR="009913F3" w:rsidRPr="00895253">
              <w:rPr>
                <w:rFonts w:ascii="Times New Roman" w:hAnsi="Times New Roman" w:cs="Times New Roman"/>
                <w:color w:val="000000" w:themeColor="text1"/>
                <w:sz w:val="24"/>
                <w:szCs w:val="24"/>
              </w:rPr>
              <w:t xml:space="preserve">a/ </w:t>
            </w:r>
            <w:r w:rsidRPr="00895253">
              <w:rPr>
                <w:rFonts w:ascii="Times New Roman" w:hAnsi="Times New Roman" w:cs="Times New Roman"/>
                <w:color w:val="000000" w:themeColor="text1"/>
                <w:sz w:val="24"/>
                <w:szCs w:val="24"/>
              </w:rPr>
              <w:t xml:space="preserve"> dezvoltarea competenţelor profesionale</w:t>
            </w:r>
            <w:r w:rsidR="001B3B53">
              <w:rPr>
                <w:rFonts w:ascii="Times New Roman" w:hAnsi="Times New Roman" w:cs="Times New Roman"/>
                <w:color w:val="000000" w:themeColor="text1"/>
                <w:sz w:val="24"/>
                <w:szCs w:val="24"/>
              </w:rPr>
              <w:t>;</w:t>
            </w:r>
          </w:p>
          <w:p w14:paraId="47368008" w14:textId="77777777" w:rsidR="00F13EC0" w:rsidRPr="00895253" w:rsidRDefault="007151EE" w:rsidP="000B68E5">
            <w:pPr>
              <w:pStyle w:val="ListParagraph"/>
              <w:numPr>
                <w:ilvl w:val="0"/>
                <w:numId w:val="11"/>
              </w:numPr>
              <w:tabs>
                <w:tab w:val="left" w:pos="331"/>
              </w:tabs>
              <w:spacing w:line="276" w:lineRule="auto"/>
              <w:ind w:left="61" w:firstLine="0"/>
              <w:jc w:val="both"/>
              <w:rPr>
                <w:rFonts w:ascii="Times New Roman" w:hAnsi="Times New Roman" w:cs="Times New Roman"/>
                <w:color w:val="000000" w:themeColor="text1"/>
                <w:sz w:val="24"/>
                <w:szCs w:val="24"/>
              </w:rPr>
            </w:pPr>
            <w:r w:rsidRPr="00895253">
              <w:rPr>
                <w:rFonts w:ascii="Times New Roman" w:eastAsia="Times New Roman" w:hAnsi="Times New Roman" w:cs="Times New Roman"/>
                <w:color w:val="000000" w:themeColor="text1"/>
                <w:sz w:val="24"/>
                <w:szCs w:val="24"/>
                <w:lang w:eastAsia="ro-RO"/>
              </w:rPr>
              <w:t xml:space="preserve">Participarea la cursuri de pregătire și susținerea examenelor </w:t>
            </w:r>
          </w:p>
          <w:p w14:paraId="10DA816F" w14:textId="02135186" w:rsidR="007151EE" w:rsidRPr="00895253" w:rsidRDefault="007151EE" w:rsidP="000B68E5">
            <w:pPr>
              <w:tabs>
                <w:tab w:val="left" w:pos="331"/>
              </w:tabs>
              <w:spacing w:line="276" w:lineRule="auto"/>
              <w:ind w:left="61"/>
              <w:jc w:val="both"/>
              <w:rPr>
                <w:rFonts w:ascii="Times New Roman" w:hAnsi="Times New Roman" w:cs="Times New Roman"/>
                <w:color w:val="000000" w:themeColor="text1"/>
                <w:sz w:val="24"/>
                <w:szCs w:val="24"/>
              </w:rPr>
            </w:pPr>
            <w:r w:rsidRPr="00895253">
              <w:rPr>
                <w:rFonts w:ascii="Times New Roman" w:eastAsia="Times New Roman" w:hAnsi="Times New Roman" w:cs="Times New Roman"/>
                <w:color w:val="000000" w:themeColor="text1"/>
                <w:sz w:val="24"/>
                <w:szCs w:val="24"/>
                <w:lang w:eastAsia="ro-RO"/>
              </w:rPr>
              <w:t>de obținere a gradelor didactice II și I</w:t>
            </w:r>
            <w:r w:rsidR="001B3B53">
              <w:rPr>
                <w:rFonts w:ascii="Times New Roman" w:eastAsia="Times New Roman" w:hAnsi="Times New Roman" w:cs="Times New Roman"/>
                <w:color w:val="000000" w:themeColor="text1"/>
                <w:sz w:val="24"/>
                <w:szCs w:val="24"/>
                <w:lang w:eastAsia="ro-RO"/>
              </w:rPr>
              <w:t>;</w:t>
            </w:r>
          </w:p>
          <w:p w14:paraId="29A44097" w14:textId="77777777" w:rsidR="00F13EC0" w:rsidRPr="00895253" w:rsidRDefault="007151EE" w:rsidP="000B68E5">
            <w:pPr>
              <w:pStyle w:val="ListParagraph"/>
              <w:numPr>
                <w:ilvl w:val="0"/>
                <w:numId w:val="11"/>
              </w:numPr>
              <w:tabs>
                <w:tab w:val="left" w:pos="331"/>
              </w:tabs>
              <w:spacing w:line="276" w:lineRule="auto"/>
              <w:ind w:left="61" w:firstLine="0"/>
              <w:jc w:val="both"/>
              <w:rPr>
                <w:rFonts w:ascii="Times New Roman" w:hAnsi="Times New Roman" w:cs="Times New Roman"/>
                <w:color w:val="000000" w:themeColor="text1"/>
                <w:sz w:val="24"/>
                <w:szCs w:val="24"/>
              </w:rPr>
            </w:pPr>
            <w:r w:rsidRPr="00895253">
              <w:rPr>
                <w:rFonts w:ascii="Times New Roman" w:hAnsi="Times New Roman" w:cs="Times New Roman"/>
                <w:color w:val="000000" w:themeColor="text1"/>
                <w:sz w:val="24"/>
                <w:szCs w:val="24"/>
              </w:rPr>
              <w:t>Valorificarea concluziilor şi recomandărilor făcute în cadrul</w:t>
            </w:r>
          </w:p>
          <w:p w14:paraId="1D4E9C5A" w14:textId="28EA96F4" w:rsidR="007151EE" w:rsidRDefault="007151EE" w:rsidP="000B68E5">
            <w:pPr>
              <w:tabs>
                <w:tab w:val="left" w:pos="331"/>
              </w:tabs>
              <w:spacing w:line="276" w:lineRule="auto"/>
              <w:ind w:left="61"/>
              <w:jc w:val="both"/>
              <w:rPr>
                <w:rFonts w:ascii="Times New Roman" w:hAnsi="Times New Roman" w:cs="Times New Roman"/>
                <w:color w:val="000000" w:themeColor="text1"/>
                <w:sz w:val="24"/>
                <w:szCs w:val="24"/>
              </w:rPr>
            </w:pPr>
            <w:r w:rsidRPr="00895253">
              <w:rPr>
                <w:rFonts w:ascii="Times New Roman" w:hAnsi="Times New Roman" w:cs="Times New Roman"/>
                <w:color w:val="000000" w:themeColor="text1"/>
                <w:sz w:val="24"/>
                <w:szCs w:val="24"/>
              </w:rPr>
              <w:t xml:space="preserve"> inspecţiilor speciale</w:t>
            </w:r>
            <w:r w:rsidR="001B3B53">
              <w:rPr>
                <w:rFonts w:ascii="Times New Roman" w:hAnsi="Times New Roman" w:cs="Times New Roman"/>
                <w:color w:val="000000" w:themeColor="text1"/>
                <w:sz w:val="24"/>
                <w:szCs w:val="24"/>
              </w:rPr>
              <w:t>.</w:t>
            </w:r>
          </w:p>
          <w:p w14:paraId="47165008" w14:textId="77777777" w:rsidR="000B68E5" w:rsidRPr="00895253" w:rsidRDefault="000B68E5" w:rsidP="000B68E5">
            <w:pPr>
              <w:tabs>
                <w:tab w:val="left" w:pos="331"/>
              </w:tabs>
              <w:spacing w:line="276" w:lineRule="auto"/>
              <w:ind w:left="61"/>
              <w:jc w:val="both"/>
              <w:rPr>
                <w:rFonts w:ascii="Times New Roman" w:hAnsi="Times New Roman" w:cs="Times New Roman"/>
                <w:color w:val="000000" w:themeColor="text1"/>
                <w:sz w:val="24"/>
                <w:szCs w:val="24"/>
              </w:rPr>
            </w:pPr>
          </w:p>
          <w:p w14:paraId="6BD0E4B6" w14:textId="77777777" w:rsidR="007151EE" w:rsidRPr="00895253" w:rsidRDefault="007151EE" w:rsidP="000B68E5">
            <w:pPr>
              <w:tabs>
                <w:tab w:val="left" w:pos="331"/>
              </w:tabs>
              <w:spacing w:line="276" w:lineRule="auto"/>
              <w:ind w:left="61"/>
              <w:jc w:val="both"/>
              <w:rPr>
                <w:rFonts w:ascii="Times New Roman" w:hAnsi="Times New Roman" w:cs="Times New Roman"/>
                <w:b/>
                <w:color w:val="000000" w:themeColor="text1"/>
                <w:sz w:val="24"/>
                <w:szCs w:val="24"/>
              </w:rPr>
            </w:pPr>
            <w:r w:rsidRPr="00895253">
              <w:rPr>
                <w:rFonts w:ascii="Times New Roman" w:hAnsi="Times New Roman" w:cs="Times New Roman"/>
                <w:b/>
                <w:color w:val="000000" w:themeColor="text1"/>
                <w:sz w:val="24"/>
                <w:szCs w:val="24"/>
              </w:rPr>
              <w:t xml:space="preserve">Perfecţionarea periodică </w:t>
            </w:r>
          </w:p>
          <w:p w14:paraId="47E306EA" w14:textId="77777777" w:rsidR="00F13EC0" w:rsidRPr="00895253" w:rsidRDefault="007151EE" w:rsidP="000B68E5">
            <w:pPr>
              <w:pStyle w:val="ListParagraph"/>
              <w:numPr>
                <w:ilvl w:val="0"/>
                <w:numId w:val="14"/>
              </w:numPr>
              <w:tabs>
                <w:tab w:val="left" w:pos="331"/>
              </w:tabs>
              <w:spacing w:line="276" w:lineRule="auto"/>
              <w:ind w:left="61" w:firstLine="0"/>
              <w:jc w:val="both"/>
              <w:rPr>
                <w:rFonts w:ascii="Times New Roman" w:hAnsi="Times New Roman" w:cs="Times New Roman"/>
                <w:color w:val="000000" w:themeColor="text1"/>
                <w:sz w:val="24"/>
                <w:szCs w:val="24"/>
              </w:rPr>
            </w:pPr>
            <w:r w:rsidRPr="00895253">
              <w:rPr>
                <w:rFonts w:ascii="Times New Roman" w:hAnsi="Times New Roman" w:cs="Times New Roman"/>
                <w:color w:val="000000" w:themeColor="text1"/>
                <w:sz w:val="24"/>
                <w:szCs w:val="24"/>
                <w:shd w:val="clear" w:color="auto" w:fill="FFFFFF"/>
              </w:rPr>
              <w:t>Actualizarea ş</w:t>
            </w:r>
            <w:r w:rsidR="00F13EC0" w:rsidRPr="00895253">
              <w:rPr>
                <w:rFonts w:ascii="Times New Roman" w:hAnsi="Times New Roman" w:cs="Times New Roman"/>
                <w:color w:val="000000" w:themeColor="text1"/>
                <w:sz w:val="24"/>
                <w:szCs w:val="24"/>
                <w:shd w:val="clear" w:color="auto" w:fill="FFFFFF"/>
              </w:rPr>
              <w:t>i dezvoltarea, prin programe de</w:t>
            </w:r>
            <w:r w:rsidR="006605E6" w:rsidRPr="00895253">
              <w:rPr>
                <w:rFonts w:ascii="Times New Roman" w:hAnsi="Times New Roman" w:cs="Times New Roman"/>
                <w:color w:val="000000" w:themeColor="text1"/>
                <w:sz w:val="24"/>
                <w:szCs w:val="24"/>
                <w:shd w:val="clear" w:color="auto" w:fill="FFFFFF"/>
              </w:rPr>
              <w:t xml:space="preserve"> </w:t>
            </w:r>
            <w:r w:rsidRPr="00895253">
              <w:rPr>
                <w:rFonts w:ascii="Times New Roman" w:hAnsi="Times New Roman" w:cs="Times New Roman"/>
                <w:color w:val="000000" w:themeColor="text1"/>
                <w:sz w:val="24"/>
                <w:szCs w:val="24"/>
                <w:shd w:val="clear" w:color="auto" w:fill="FFFFFF"/>
              </w:rPr>
              <w:t>formare/</w:t>
            </w:r>
          </w:p>
          <w:p w14:paraId="6B8D0EF4" w14:textId="7AC2F066" w:rsidR="007151EE" w:rsidRPr="00895253" w:rsidRDefault="007151EE" w:rsidP="000B68E5">
            <w:pPr>
              <w:tabs>
                <w:tab w:val="left" w:pos="331"/>
              </w:tabs>
              <w:spacing w:line="276" w:lineRule="auto"/>
              <w:ind w:left="61"/>
              <w:jc w:val="both"/>
              <w:rPr>
                <w:rFonts w:ascii="Times New Roman" w:hAnsi="Times New Roman" w:cs="Times New Roman"/>
                <w:color w:val="000000" w:themeColor="text1"/>
                <w:sz w:val="24"/>
                <w:szCs w:val="24"/>
              </w:rPr>
            </w:pPr>
            <w:r w:rsidRPr="00895253">
              <w:rPr>
                <w:rFonts w:ascii="Times New Roman" w:hAnsi="Times New Roman" w:cs="Times New Roman"/>
                <w:color w:val="000000" w:themeColor="text1"/>
                <w:sz w:val="24"/>
                <w:szCs w:val="24"/>
                <w:shd w:val="clear" w:color="auto" w:fill="FFFFFF"/>
              </w:rPr>
              <w:t>perfecţionare periodică, a competenţelor în domeniul/domeniile de specializare corespunzător funcţiilor didactice obţinute prin formarea iniţială</w:t>
            </w:r>
            <w:r w:rsidR="001B3B53">
              <w:rPr>
                <w:rFonts w:ascii="Times New Roman" w:hAnsi="Times New Roman" w:cs="Times New Roman"/>
                <w:color w:val="000000" w:themeColor="text1"/>
                <w:sz w:val="24"/>
                <w:szCs w:val="24"/>
                <w:shd w:val="clear" w:color="auto" w:fill="FFFFFF"/>
              </w:rPr>
              <w:t>;</w:t>
            </w:r>
          </w:p>
          <w:p w14:paraId="1D839F94" w14:textId="77777777" w:rsidR="00F13EC0" w:rsidRPr="00895253" w:rsidRDefault="007151EE" w:rsidP="000B68E5">
            <w:pPr>
              <w:pStyle w:val="ListParagraph"/>
              <w:numPr>
                <w:ilvl w:val="0"/>
                <w:numId w:val="14"/>
              </w:numPr>
              <w:tabs>
                <w:tab w:val="left" w:pos="331"/>
              </w:tabs>
              <w:spacing w:line="276" w:lineRule="auto"/>
              <w:ind w:left="61" w:firstLine="0"/>
              <w:jc w:val="both"/>
              <w:rPr>
                <w:rFonts w:ascii="Times New Roman" w:hAnsi="Times New Roman" w:cs="Times New Roman"/>
                <w:color w:val="000000" w:themeColor="text1"/>
                <w:sz w:val="24"/>
                <w:szCs w:val="24"/>
              </w:rPr>
            </w:pPr>
            <w:r w:rsidRPr="00895253">
              <w:rPr>
                <w:rFonts w:ascii="Times New Roman" w:hAnsi="Times New Roman" w:cs="Times New Roman"/>
                <w:color w:val="000000" w:themeColor="text1"/>
                <w:sz w:val="24"/>
                <w:szCs w:val="24"/>
              </w:rPr>
              <w:t xml:space="preserve">Participarea cadrelor didactice la programe acreditate de </w:t>
            </w:r>
          </w:p>
          <w:p w14:paraId="5D8DAAD5" w14:textId="3E091B2C" w:rsidR="007151EE" w:rsidRDefault="007151EE" w:rsidP="000B68E5">
            <w:pPr>
              <w:tabs>
                <w:tab w:val="left" w:pos="331"/>
              </w:tabs>
              <w:spacing w:line="276" w:lineRule="auto"/>
              <w:ind w:left="61"/>
              <w:jc w:val="both"/>
              <w:rPr>
                <w:rFonts w:ascii="Times New Roman" w:hAnsi="Times New Roman" w:cs="Times New Roman"/>
                <w:color w:val="000000" w:themeColor="text1"/>
                <w:sz w:val="24"/>
                <w:szCs w:val="24"/>
              </w:rPr>
            </w:pPr>
            <w:r w:rsidRPr="00895253">
              <w:rPr>
                <w:rFonts w:ascii="Times New Roman" w:hAnsi="Times New Roman" w:cs="Times New Roman"/>
                <w:color w:val="000000" w:themeColor="text1"/>
                <w:sz w:val="24"/>
                <w:szCs w:val="24"/>
              </w:rPr>
              <w:t xml:space="preserve">perfecţionare pentru acumularea într-o perioadă de 5 ani a 90 de credite profesionale transferabile. </w:t>
            </w:r>
          </w:p>
          <w:p w14:paraId="7E643FC5" w14:textId="77777777" w:rsidR="000B68E5" w:rsidRPr="00895253" w:rsidRDefault="000B68E5" w:rsidP="000B68E5">
            <w:pPr>
              <w:tabs>
                <w:tab w:val="left" w:pos="331"/>
              </w:tabs>
              <w:spacing w:line="276" w:lineRule="auto"/>
              <w:ind w:left="61"/>
              <w:jc w:val="both"/>
              <w:rPr>
                <w:rFonts w:ascii="Times New Roman" w:hAnsi="Times New Roman" w:cs="Times New Roman"/>
                <w:color w:val="000000" w:themeColor="text1"/>
                <w:sz w:val="24"/>
                <w:szCs w:val="24"/>
              </w:rPr>
            </w:pPr>
          </w:p>
          <w:p w14:paraId="1EDFA4D1" w14:textId="77777777" w:rsidR="007151EE" w:rsidRPr="00895253" w:rsidRDefault="007151EE" w:rsidP="000B68E5">
            <w:pPr>
              <w:tabs>
                <w:tab w:val="left" w:pos="331"/>
              </w:tabs>
              <w:spacing w:line="276" w:lineRule="auto"/>
              <w:ind w:left="61"/>
              <w:jc w:val="both"/>
              <w:rPr>
                <w:rFonts w:ascii="Times New Roman" w:hAnsi="Times New Roman" w:cs="Times New Roman"/>
                <w:b/>
                <w:color w:val="000000" w:themeColor="text1"/>
                <w:sz w:val="24"/>
                <w:szCs w:val="24"/>
              </w:rPr>
            </w:pPr>
            <w:r w:rsidRPr="00895253">
              <w:rPr>
                <w:rFonts w:ascii="Times New Roman" w:hAnsi="Times New Roman" w:cs="Times New Roman"/>
                <w:b/>
                <w:color w:val="000000" w:themeColor="text1"/>
                <w:sz w:val="24"/>
                <w:szCs w:val="24"/>
              </w:rPr>
              <w:t>Reconversia profesională</w:t>
            </w:r>
          </w:p>
          <w:p w14:paraId="04C2ADF0" w14:textId="77777777" w:rsidR="00F13EC0" w:rsidRPr="00895253" w:rsidRDefault="007151EE" w:rsidP="000B68E5">
            <w:pPr>
              <w:pStyle w:val="ListParagraph"/>
              <w:numPr>
                <w:ilvl w:val="0"/>
                <w:numId w:val="15"/>
              </w:numPr>
              <w:tabs>
                <w:tab w:val="left" w:pos="331"/>
              </w:tabs>
              <w:spacing w:line="276" w:lineRule="auto"/>
              <w:ind w:left="61" w:firstLine="0"/>
              <w:jc w:val="both"/>
              <w:rPr>
                <w:rFonts w:ascii="Times New Roman" w:hAnsi="Times New Roman" w:cs="Times New Roman"/>
                <w:color w:val="000000" w:themeColor="text1"/>
                <w:sz w:val="24"/>
                <w:szCs w:val="24"/>
              </w:rPr>
            </w:pPr>
            <w:r w:rsidRPr="00895253">
              <w:rPr>
                <w:rFonts w:ascii="Times New Roman" w:hAnsi="Times New Roman" w:cs="Times New Roman"/>
                <w:color w:val="000000" w:themeColor="text1"/>
                <w:sz w:val="24"/>
                <w:szCs w:val="24"/>
                <w:shd w:val="clear" w:color="auto" w:fill="FFFFFF"/>
              </w:rPr>
              <w:t>Dobândirea de n</w:t>
            </w:r>
            <w:r w:rsidR="00F13EC0" w:rsidRPr="00895253">
              <w:rPr>
                <w:rFonts w:ascii="Times New Roman" w:hAnsi="Times New Roman" w:cs="Times New Roman"/>
                <w:color w:val="000000" w:themeColor="text1"/>
                <w:sz w:val="24"/>
                <w:szCs w:val="24"/>
                <w:shd w:val="clear" w:color="auto" w:fill="FFFFFF"/>
              </w:rPr>
              <w:t>oi competenţe, prin programe de</w:t>
            </w:r>
          </w:p>
          <w:p w14:paraId="3B9772A8" w14:textId="6E772455" w:rsidR="007151EE" w:rsidRPr="00895253" w:rsidRDefault="007151EE" w:rsidP="000B68E5">
            <w:pPr>
              <w:tabs>
                <w:tab w:val="left" w:pos="331"/>
              </w:tabs>
              <w:spacing w:line="276" w:lineRule="auto"/>
              <w:ind w:left="61"/>
              <w:jc w:val="both"/>
              <w:rPr>
                <w:rFonts w:ascii="Times New Roman" w:hAnsi="Times New Roman" w:cs="Times New Roman"/>
                <w:color w:val="000000" w:themeColor="text1"/>
                <w:sz w:val="24"/>
                <w:szCs w:val="24"/>
              </w:rPr>
            </w:pPr>
            <w:r w:rsidRPr="00895253">
              <w:rPr>
                <w:rFonts w:ascii="Times New Roman" w:hAnsi="Times New Roman" w:cs="Times New Roman"/>
                <w:color w:val="000000" w:themeColor="text1"/>
                <w:sz w:val="24"/>
                <w:szCs w:val="24"/>
                <w:shd w:val="clear" w:color="auto" w:fill="FFFFFF"/>
              </w:rPr>
              <w:t>reconversie/readaptare a calificării pentru noi specializări sau/şi noi funcţii didactice, altele decât cele obţinute prin formarea iniţială</w:t>
            </w:r>
            <w:r w:rsidR="001B3B53">
              <w:rPr>
                <w:rFonts w:ascii="Times New Roman" w:hAnsi="Times New Roman" w:cs="Times New Roman"/>
                <w:color w:val="000000" w:themeColor="text1"/>
                <w:sz w:val="24"/>
                <w:szCs w:val="24"/>
                <w:shd w:val="clear" w:color="auto" w:fill="FFFFFF"/>
              </w:rPr>
              <w:t>;</w:t>
            </w:r>
          </w:p>
          <w:p w14:paraId="3C165FCA" w14:textId="77777777" w:rsidR="00F13EC0" w:rsidRPr="00895253" w:rsidRDefault="007151EE" w:rsidP="000B68E5">
            <w:pPr>
              <w:pStyle w:val="ListParagraph"/>
              <w:numPr>
                <w:ilvl w:val="0"/>
                <w:numId w:val="15"/>
              </w:numPr>
              <w:tabs>
                <w:tab w:val="left" w:pos="331"/>
              </w:tabs>
              <w:spacing w:line="276" w:lineRule="auto"/>
              <w:ind w:left="61" w:firstLine="0"/>
              <w:jc w:val="both"/>
              <w:rPr>
                <w:rFonts w:ascii="Times New Roman" w:hAnsi="Times New Roman" w:cs="Times New Roman"/>
                <w:color w:val="000000" w:themeColor="text1"/>
                <w:sz w:val="24"/>
                <w:szCs w:val="24"/>
              </w:rPr>
            </w:pPr>
            <w:r w:rsidRPr="00895253">
              <w:rPr>
                <w:rFonts w:ascii="Times New Roman" w:hAnsi="Times New Roman" w:cs="Times New Roman"/>
                <w:color w:val="000000" w:themeColor="text1"/>
                <w:sz w:val="24"/>
                <w:szCs w:val="24"/>
              </w:rPr>
              <w:t xml:space="preserve">Stimularea înscrierii pe traiecte postuniversitare de </w:t>
            </w:r>
          </w:p>
          <w:p w14:paraId="6F727FE4" w14:textId="6BB9D07B" w:rsidR="002056B6" w:rsidRPr="00895253" w:rsidRDefault="007151EE" w:rsidP="000B68E5">
            <w:pPr>
              <w:tabs>
                <w:tab w:val="left" w:pos="331"/>
              </w:tabs>
              <w:spacing w:line="276" w:lineRule="auto"/>
              <w:ind w:left="61"/>
              <w:jc w:val="both"/>
              <w:rPr>
                <w:rFonts w:ascii="Times New Roman" w:hAnsi="Times New Roman" w:cs="Times New Roman"/>
                <w:color w:val="000000" w:themeColor="text1"/>
                <w:sz w:val="24"/>
                <w:szCs w:val="24"/>
              </w:rPr>
            </w:pPr>
            <w:r w:rsidRPr="00895253">
              <w:rPr>
                <w:rFonts w:ascii="Times New Roman" w:hAnsi="Times New Roman" w:cs="Times New Roman"/>
                <w:color w:val="000000" w:themeColor="text1"/>
                <w:sz w:val="24"/>
                <w:szCs w:val="24"/>
              </w:rPr>
              <w:t>aprofundare a specialităţii</w:t>
            </w:r>
            <w:r w:rsidR="001B3B53">
              <w:rPr>
                <w:rFonts w:ascii="Times New Roman" w:hAnsi="Times New Roman" w:cs="Times New Roman"/>
                <w:color w:val="000000" w:themeColor="text1"/>
                <w:sz w:val="24"/>
                <w:szCs w:val="24"/>
              </w:rPr>
              <w:t>.</w:t>
            </w:r>
          </w:p>
        </w:tc>
      </w:tr>
      <w:tr w:rsidR="00895253" w:rsidRPr="00895253" w14:paraId="0E064BBA" w14:textId="77777777" w:rsidTr="00895253">
        <w:tc>
          <w:tcPr>
            <w:tcW w:w="2972" w:type="dxa"/>
          </w:tcPr>
          <w:p w14:paraId="42305DA0" w14:textId="77777777" w:rsidR="00DF6327" w:rsidRPr="00895253" w:rsidRDefault="002400E4" w:rsidP="00941B83">
            <w:pPr>
              <w:spacing w:before="100" w:beforeAutospacing="1" w:after="100" w:afterAutospacing="1" w:line="360" w:lineRule="auto"/>
              <w:jc w:val="center"/>
              <w:rPr>
                <w:rFonts w:ascii="Times New Roman" w:hAnsi="Times New Roman" w:cs="Times New Roman"/>
                <w:b/>
                <w:color w:val="000000" w:themeColor="text1"/>
                <w:sz w:val="32"/>
                <w:szCs w:val="32"/>
              </w:rPr>
            </w:pPr>
            <w:r w:rsidRPr="00895253">
              <w:rPr>
                <w:rFonts w:ascii="Times New Roman" w:hAnsi="Times New Roman" w:cs="Times New Roman"/>
                <w:b/>
                <w:color w:val="000000" w:themeColor="text1"/>
                <w:sz w:val="24"/>
                <w:szCs w:val="24"/>
              </w:rPr>
              <w:lastRenderedPageBreak/>
              <w:t>B. Eliminarea formalismului. Continuitate și coerență în formarea inițială și continuă</w:t>
            </w:r>
          </w:p>
        </w:tc>
        <w:tc>
          <w:tcPr>
            <w:tcW w:w="6804" w:type="dxa"/>
          </w:tcPr>
          <w:p w14:paraId="5484A0C9" w14:textId="77777777" w:rsidR="00F13EC0" w:rsidRPr="00895253" w:rsidRDefault="007151EE" w:rsidP="00941B83">
            <w:pPr>
              <w:pStyle w:val="ListParagraph"/>
              <w:numPr>
                <w:ilvl w:val="0"/>
                <w:numId w:val="16"/>
              </w:numPr>
              <w:tabs>
                <w:tab w:val="left" w:pos="331"/>
              </w:tabs>
              <w:spacing w:line="276" w:lineRule="auto"/>
              <w:ind w:left="61" w:firstLine="0"/>
              <w:rPr>
                <w:rFonts w:ascii="Times New Roman" w:hAnsi="Times New Roman" w:cs="Times New Roman"/>
                <w:color w:val="000000" w:themeColor="text1"/>
                <w:sz w:val="24"/>
                <w:szCs w:val="24"/>
              </w:rPr>
            </w:pPr>
            <w:r w:rsidRPr="00895253">
              <w:rPr>
                <w:rFonts w:ascii="Times New Roman" w:hAnsi="Times New Roman" w:cs="Times New Roman"/>
                <w:color w:val="000000" w:themeColor="text1"/>
                <w:sz w:val="24"/>
                <w:szCs w:val="24"/>
                <w:shd w:val="clear" w:color="auto" w:fill="FFFFFF"/>
              </w:rPr>
              <w:t xml:space="preserve">Motivarea cadrelor didactice pentru participarea la stagii de </w:t>
            </w:r>
          </w:p>
          <w:p w14:paraId="7F191ACE" w14:textId="527FE569" w:rsidR="007151EE" w:rsidRPr="00895253" w:rsidRDefault="007151EE" w:rsidP="00941B83">
            <w:pPr>
              <w:tabs>
                <w:tab w:val="left" w:pos="331"/>
              </w:tabs>
              <w:spacing w:line="276" w:lineRule="auto"/>
              <w:ind w:left="61"/>
              <w:rPr>
                <w:rFonts w:ascii="Times New Roman" w:hAnsi="Times New Roman" w:cs="Times New Roman"/>
                <w:color w:val="000000" w:themeColor="text1"/>
                <w:sz w:val="24"/>
                <w:szCs w:val="24"/>
              </w:rPr>
            </w:pPr>
            <w:r w:rsidRPr="00895253">
              <w:rPr>
                <w:rFonts w:ascii="Times New Roman" w:hAnsi="Times New Roman" w:cs="Times New Roman"/>
                <w:color w:val="000000" w:themeColor="text1"/>
                <w:sz w:val="24"/>
                <w:szCs w:val="24"/>
                <w:shd w:val="clear" w:color="auto" w:fill="FFFFFF"/>
              </w:rPr>
              <w:t>formare acreditate; organizarea unor</w:t>
            </w:r>
            <w:r w:rsidR="00F13EC0" w:rsidRPr="00895253">
              <w:rPr>
                <w:rFonts w:ascii="Times New Roman" w:hAnsi="Times New Roman" w:cs="Times New Roman"/>
                <w:color w:val="000000" w:themeColor="text1"/>
                <w:sz w:val="24"/>
                <w:szCs w:val="24"/>
                <w:shd w:val="clear" w:color="auto" w:fill="FFFFFF"/>
              </w:rPr>
              <w:t xml:space="preserve"> </w:t>
            </w:r>
            <w:r w:rsidRPr="00895253">
              <w:rPr>
                <w:rFonts w:ascii="Times New Roman" w:hAnsi="Times New Roman" w:cs="Times New Roman"/>
                <w:color w:val="000000" w:themeColor="text1"/>
                <w:sz w:val="24"/>
                <w:szCs w:val="24"/>
                <w:shd w:val="clear" w:color="auto" w:fill="FFFFFF"/>
              </w:rPr>
              <w:t xml:space="preserve">cursuri de formare în </w:t>
            </w:r>
            <w:r w:rsidR="004B6960" w:rsidRPr="00895253">
              <w:rPr>
                <w:rFonts w:ascii="Times New Roman" w:hAnsi="Times New Roman" w:cs="Times New Roman"/>
                <w:color w:val="000000" w:themeColor="text1"/>
                <w:sz w:val="24"/>
                <w:szCs w:val="24"/>
                <w:shd w:val="clear" w:color="auto" w:fill="FFFFFF"/>
              </w:rPr>
              <w:t>unitate</w:t>
            </w:r>
            <w:r w:rsidR="001B3B53">
              <w:rPr>
                <w:rFonts w:ascii="Times New Roman" w:hAnsi="Times New Roman" w:cs="Times New Roman"/>
                <w:color w:val="000000" w:themeColor="text1"/>
                <w:sz w:val="24"/>
                <w:szCs w:val="24"/>
                <w:shd w:val="clear" w:color="auto" w:fill="FFFFFF"/>
              </w:rPr>
              <w:t>;</w:t>
            </w:r>
          </w:p>
          <w:p w14:paraId="01263E3C" w14:textId="77777777" w:rsidR="00F13EC0" w:rsidRPr="00895253" w:rsidRDefault="007151EE" w:rsidP="00941B83">
            <w:pPr>
              <w:pStyle w:val="ListParagraph"/>
              <w:numPr>
                <w:ilvl w:val="0"/>
                <w:numId w:val="16"/>
              </w:numPr>
              <w:tabs>
                <w:tab w:val="left" w:pos="331"/>
              </w:tabs>
              <w:spacing w:line="276" w:lineRule="auto"/>
              <w:ind w:left="61" w:firstLine="0"/>
              <w:rPr>
                <w:rFonts w:ascii="Times New Roman" w:hAnsi="Times New Roman" w:cs="Times New Roman"/>
                <w:color w:val="000000" w:themeColor="text1"/>
                <w:sz w:val="24"/>
                <w:szCs w:val="24"/>
              </w:rPr>
            </w:pPr>
            <w:r w:rsidRPr="00895253">
              <w:rPr>
                <w:rFonts w:ascii="Times New Roman" w:hAnsi="Times New Roman" w:cs="Times New Roman"/>
                <w:color w:val="000000" w:themeColor="text1"/>
                <w:sz w:val="24"/>
                <w:szCs w:val="24"/>
              </w:rPr>
              <w:t>Asigurarea continuită</w:t>
            </w:r>
            <w:r w:rsidR="00F13EC0" w:rsidRPr="00895253">
              <w:rPr>
                <w:rFonts w:ascii="Times New Roman" w:hAnsi="Times New Roman" w:cs="Times New Roman"/>
                <w:color w:val="000000" w:themeColor="text1"/>
                <w:sz w:val="24"/>
                <w:szCs w:val="24"/>
              </w:rPr>
              <w:t>ţii dinamicii profesionale prin</w:t>
            </w:r>
          </w:p>
          <w:p w14:paraId="332E3EC4" w14:textId="405C8126" w:rsidR="007151EE" w:rsidRPr="00895253" w:rsidRDefault="007151EE" w:rsidP="00941B83">
            <w:pPr>
              <w:tabs>
                <w:tab w:val="left" w:pos="331"/>
              </w:tabs>
              <w:spacing w:line="276" w:lineRule="auto"/>
              <w:ind w:left="61"/>
              <w:rPr>
                <w:rFonts w:ascii="Times New Roman" w:hAnsi="Times New Roman" w:cs="Times New Roman"/>
                <w:color w:val="000000" w:themeColor="text1"/>
                <w:sz w:val="24"/>
                <w:szCs w:val="24"/>
              </w:rPr>
            </w:pPr>
            <w:r w:rsidRPr="00895253">
              <w:rPr>
                <w:rFonts w:ascii="Times New Roman" w:hAnsi="Times New Roman" w:cs="Times New Roman"/>
                <w:color w:val="000000" w:themeColor="text1"/>
                <w:sz w:val="24"/>
                <w:szCs w:val="24"/>
              </w:rPr>
              <w:t xml:space="preserve">parcurgerea unor programe de formare care să răspundă atât nevoilor </w:t>
            </w:r>
            <w:r w:rsidR="004B6960" w:rsidRPr="00895253">
              <w:rPr>
                <w:rFonts w:ascii="Times New Roman" w:hAnsi="Times New Roman" w:cs="Times New Roman"/>
                <w:color w:val="000000" w:themeColor="text1"/>
                <w:sz w:val="24"/>
                <w:szCs w:val="24"/>
              </w:rPr>
              <w:t>unității</w:t>
            </w:r>
            <w:r w:rsidRPr="00895253">
              <w:rPr>
                <w:rFonts w:ascii="Times New Roman" w:hAnsi="Times New Roman" w:cs="Times New Roman"/>
                <w:color w:val="000000" w:themeColor="text1"/>
                <w:sz w:val="24"/>
                <w:szCs w:val="24"/>
              </w:rPr>
              <w:t>, cât şi conştietizării individualizate a nevoilor de evoluţie în carieră</w:t>
            </w:r>
            <w:r w:rsidR="001B3B53">
              <w:rPr>
                <w:rFonts w:ascii="Times New Roman" w:hAnsi="Times New Roman" w:cs="Times New Roman"/>
                <w:color w:val="000000" w:themeColor="text1"/>
                <w:sz w:val="24"/>
                <w:szCs w:val="24"/>
              </w:rPr>
              <w:t>;</w:t>
            </w:r>
          </w:p>
          <w:p w14:paraId="102ABD2C" w14:textId="77777777" w:rsidR="00F13EC0" w:rsidRPr="00895253" w:rsidRDefault="007151EE" w:rsidP="00941B83">
            <w:pPr>
              <w:pStyle w:val="ListParagraph"/>
              <w:numPr>
                <w:ilvl w:val="0"/>
                <w:numId w:val="16"/>
              </w:numPr>
              <w:tabs>
                <w:tab w:val="left" w:pos="331"/>
              </w:tabs>
              <w:spacing w:line="276" w:lineRule="auto"/>
              <w:ind w:left="61" w:firstLine="0"/>
              <w:rPr>
                <w:rFonts w:ascii="Times New Roman" w:hAnsi="Times New Roman" w:cs="Times New Roman"/>
                <w:color w:val="000000" w:themeColor="text1"/>
                <w:sz w:val="24"/>
                <w:szCs w:val="24"/>
              </w:rPr>
            </w:pPr>
            <w:r w:rsidRPr="00895253">
              <w:rPr>
                <w:rFonts w:ascii="Times New Roman" w:hAnsi="Times New Roman" w:cs="Times New Roman"/>
                <w:color w:val="000000" w:themeColor="text1"/>
                <w:sz w:val="24"/>
                <w:szCs w:val="24"/>
              </w:rPr>
              <w:t>D</w:t>
            </w:r>
            <w:r w:rsidRPr="00895253">
              <w:rPr>
                <w:rFonts w:ascii="Times New Roman" w:hAnsi="Times New Roman" w:cs="Times New Roman"/>
                <w:color w:val="000000" w:themeColor="text1"/>
                <w:sz w:val="24"/>
                <w:szCs w:val="24"/>
                <w:shd w:val="clear" w:color="auto" w:fill="FFFFFF"/>
              </w:rPr>
              <w:t xml:space="preserve">obândirea unor competenţe complementare sau de </w:t>
            </w:r>
          </w:p>
          <w:p w14:paraId="52A80967" w14:textId="37D372FC" w:rsidR="00F13EC0" w:rsidRPr="00895253" w:rsidRDefault="007151EE" w:rsidP="000B68E5">
            <w:pPr>
              <w:tabs>
                <w:tab w:val="left" w:pos="331"/>
              </w:tabs>
              <w:spacing w:line="276" w:lineRule="auto"/>
              <w:ind w:left="61"/>
              <w:jc w:val="both"/>
              <w:rPr>
                <w:rFonts w:ascii="Times New Roman" w:hAnsi="Times New Roman" w:cs="Times New Roman"/>
                <w:color w:val="000000" w:themeColor="text1"/>
                <w:sz w:val="24"/>
                <w:szCs w:val="24"/>
                <w:shd w:val="clear" w:color="auto" w:fill="FFFFFF"/>
              </w:rPr>
            </w:pPr>
            <w:r w:rsidRPr="00895253">
              <w:rPr>
                <w:rFonts w:ascii="Times New Roman" w:hAnsi="Times New Roman" w:cs="Times New Roman"/>
                <w:color w:val="000000" w:themeColor="text1"/>
                <w:sz w:val="24"/>
                <w:szCs w:val="24"/>
                <w:shd w:val="clear" w:color="auto" w:fill="FFFFFF"/>
              </w:rPr>
              <w:t>extensie care lărgesc gama activităţilor şi funcţiilor ce pot fi prestate de personalul didactic (predarea în sistemul E-learnig, consiliere educaţională şi orientare în carieră, educaţia adulţilor etc)</w:t>
            </w:r>
            <w:r w:rsidR="001B3B53">
              <w:rPr>
                <w:rFonts w:ascii="Times New Roman" w:hAnsi="Times New Roman" w:cs="Times New Roman"/>
                <w:color w:val="000000" w:themeColor="text1"/>
                <w:sz w:val="24"/>
                <w:szCs w:val="24"/>
                <w:shd w:val="clear" w:color="auto" w:fill="FFFFFF"/>
              </w:rPr>
              <w:t>;</w:t>
            </w:r>
          </w:p>
          <w:p w14:paraId="098352A5" w14:textId="77777777" w:rsidR="002056B6" w:rsidRPr="00895253" w:rsidRDefault="002056B6" w:rsidP="00941B83">
            <w:pPr>
              <w:tabs>
                <w:tab w:val="left" w:pos="331"/>
              </w:tabs>
              <w:spacing w:line="276" w:lineRule="auto"/>
              <w:ind w:left="61"/>
              <w:rPr>
                <w:rFonts w:ascii="Times New Roman" w:hAnsi="Times New Roman" w:cs="Times New Roman"/>
                <w:color w:val="000000" w:themeColor="text1"/>
                <w:sz w:val="24"/>
                <w:szCs w:val="24"/>
                <w:shd w:val="clear" w:color="auto" w:fill="FFFFFF"/>
              </w:rPr>
            </w:pPr>
          </w:p>
        </w:tc>
      </w:tr>
      <w:tr w:rsidR="00895253" w:rsidRPr="00895253" w14:paraId="55F43948" w14:textId="77777777" w:rsidTr="00895253">
        <w:tc>
          <w:tcPr>
            <w:tcW w:w="2972" w:type="dxa"/>
          </w:tcPr>
          <w:p w14:paraId="2293D27F" w14:textId="77777777" w:rsidR="00DF6327" w:rsidRPr="00895253" w:rsidRDefault="002400E4" w:rsidP="00941B83">
            <w:pPr>
              <w:spacing w:before="100" w:beforeAutospacing="1" w:after="100" w:afterAutospacing="1" w:line="360" w:lineRule="auto"/>
              <w:jc w:val="center"/>
              <w:rPr>
                <w:rFonts w:ascii="Times New Roman" w:hAnsi="Times New Roman" w:cs="Times New Roman"/>
                <w:b/>
                <w:color w:val="000000" w:themeColor="text1"/>
                <w:sz w:val="32"/>
                <w:szCs w:val="32"/>
              </w:rPr>
            </w:pPr>
            <w:r w:rsidRPr="00895253">
              <w:rPr>
                <w:rFonts w:ascii="Times New Roman" w:hAnsi="Times New Roman" w:cs="Times New Roman"/>
                <w:b/>
                <w:color w:val="000000" w:themeColor="text1"/>
                <w:sz w:val="24"/>
                <w:szCs w:val="24"/>
              </w:rPr>
              <w:t>C.</w:t>
            </w:r>
            <w:r w:rsidRPr="00895253">
              <w:rPr>
                <w:rFonts w:ascii="Arial" w:hAnsi="Arial" w:cs="Arial"/>
                <w:color w:val="000000" w:themeColor="text1"/>
                <w:sz w:val="18"/>
                <w:szCs w:val="18"/>
                <w:shd w:val="clear" w:color="auto" w:fill="FFFFFF"/>
              </w:rPr>
              <w:t xml:space="preserve"> </w:t>
            </w:r>
            <w:r w:rsidRPr="00895253">
              <w:rPr>
                <w:rFonts w:ascii="Times New Roman" w:hAnsi="Times New Roman" w:cs="Times New Roman"/>
                <w:b/>
                <w:color w:val="000000" w:themeColor="text1"/>
                <w:sz w:val="24"/>
                <w:szCs w:val="24"/>
                <w:shd w:val="clear" w:color="auto" w:fill="FFFFFF"/>
              </w:rPr>
              <w:t>Optimiz</w:t>
            </w:r>
            <w:r w:rsidR="002056B6" w:rsidRPr="00895253">
              <w:rPr>
                <w:rFonts w:ascii="Times New Roman" w:hAnsi="Times New Roman" w:cs="Times New Roman"/>
                <w:b/>
                <w:color w:val="000000" w:themeColor="text1"/>
                <w:sz w:val="24"/>
                <w:szCs w:val="24"/>
                <w:shd w:val="clear" w:color="auto" w:fill="FFFFFF"/>
              </w:rPr>
              <w:t>a</w:t>
            </w:r>
            <w:r w:rsidRPr="00895253">
              <w:rPr>
                <w:rFonts w:ascii="Times New Roman" w:hAnsi="Times New Roman" w:cs="Times New Roman"/>
                <w:b/>
                <w:color w:val="000000" w:themeColor="text1"/>
                <w:sz w:val="24"/>
                <w:szCs w:val="24"/>
                <w:shd w:val="clear" w:color="auto" w:fill="FFFFFF"/>
              </w:rPr>
              <w:t>rea relaţiilor comunitare şi parteneriatelor</w:t>
            </w:r>
            <w:r w:rsidRPr="00895253">
              <w:rPr>
                <w:rFonts w:ascii="Times New Roman" w:hAnsi="Times New Roman" w:cs="Times New Roman"/>
                <w:b/>
                <w:color w:val="000000" w:themeColor="text1"/>
                <w:sz w:val="24"/>
                <w:szCs w:val="24"/>
              </w:rPr>
              <w:t xml:space="preserve"> în domeniul educaţiei şi formării profesionale</w:t>
            </w:r>
          </w:p>
        </w:tc>
        <w:tc>
          <w:tcPr>
            <w:tcW w:w="6804" w:type="dxa"/>
          </w:tcPr>
          <w:p w14:paraId="1BFF2742" w14:textId="58B3539E" w:rsidR="00F13EC0" w:rsidRPr="00895253" w:rsidRDefault="007151EE" w:rsidP="00941B83">
            <w:pPr>
              <w:pStyle w:val="ListParagraph"/>
              <w:numPr>
                <w:ilvl w:val="0"/>
                <w:numId w:val="13"/>
              </w:numPr>
              <w:tabs>
                <w:tab w:val="left" w:pos="331"/>
              </w:tabs>
              <w:spacing w:line="276" w:lineRule="auto"/>
              <w:ind w:left="61" w:firstLine="0"/>
              <w:rPr>
                <w:rFonts w:ascii="Times New Roman" w:hAnsi="Times New Roman" w:cs="Times New Roman"/>
                <w:color w:val="000000" w:themeColor="text1"/>
                <w:sz w:val="24"/>
                <w:szCs w:val="24"/>
              </w:rPr>
            </w:pPr>
            <w:r w:rsidRPr="00895253">
              <w:rPr>
                <w:rFonts w:ascii="Times New Roman" w:hAnsi="Times New Roman" w:cs="Times New Roman"/>
                <w:color w:val="000000" w:themeColor="text1"/>
                <w:sz w:val="24"/>
                <w:szCs w:val="24"/>
                <w:shd w:val="clear" w:color="auto" w:fill="FFFFFF"/>
              </w:rPr>
              <w:t xml:space="preserve">Colaborarea cu CCD, </w:t>
            </w:r>
            <w:r w:rsidR="004B6960" w:rsidRPr="00895253">
              <w:rPr>
                <w:rFonts w:ascii="Times New Roman" w:hAnsi="Times New Roman" w:cs="Times New Roman"/>
                <w:color w:val="000000" w:themeColor="text1"/>
                <w:sz w:val="24"/>
                <w:szCs w:val="24"/>
                <w:shd w:val="clear" w:color="auto" w:fill="FFFFFF"/>
              </w:rPr>
              <w:t>Inspectoratul Școlar</w:t>
            </w:r>
            <w:r w:rsidRPr="00895253">
              <w:rPr>
                <w:rFonts w:ascii="Times New Roman" w:hAnsi="Times New Roman" w:cs="Times New Roman"/>
                <w:color w:val="000000" w:themeColor="text1"/>
                <w:sz w:val="24"/>
                <w:szCs w:val="24"/>
                <w:shd w:val="clear" w:color="auto" w:fill="FFFFFF"/>
              </w:rPr>
              <w:t xml:space="preserve"> și alti furnizori de </w:t>
            </w:r>
          </w:p>
          <w:p w14:paraId="2691CFA4" w14:textId="45EF01C4" w:rsidR="007151EE" w:rsidRPr="00895253" w:rsidRDefault="007151EE" w:rsidP="00941B83">
            <w:pPr>
              <w:tabs>
                <w:tab w:val="left" w:pos="331"/>
              </w:tabs>
              <w:spacing w:line="276" w:lineRule="auto"/>
              <w:ind w:left="61"/>
              <w:rPr>
                <w:rFonts w:ascii="Times New Roman" w:hAnsi="Times New Roman" w:cs="Times New Roman"/>
                <w:color w:val="000000" w:themeColor="text1"/>
                <w:sz w:val="24"/>
                <w:szCs w:val="24"/>
              </w:rPr>
            </w:pPr>
            <w:r w:rsidRPr="00895253">
              <w:rPr>
                <w:rFonts w:ascii="Times New Roman" w:hAnsi="Times New Roman" w:cs="Times New Roman"/>
                <w:color w:val="000000" w:themeColor="text1"/>
                <w:sz w:val="24"/>
                <w:szCs w:val="24"/>
                <w:shd w:val="clear" w:color="auto" w:fill="FFFFFF"/>
              </w:rPr>
              <w:t>formare profesională</w:t>
            </w:r>
            <w:r w:rsidR="001B3B53">
              <w:rPr>
                <w:rFonts w:ascii="Times New Roman" w:hAnsi="Times New Roman" w:cs="Times New Roman"/>
                <w:color w:val="000000" w:themeColor="text1"/>
                <w:sz w:val="24"/>
                <w:szCs w:val="24"/>
                <w:shd w:val="clear" w:color="auto" w:fill="FFFFFF"/>
              </w:rPr>
              <w:t>;</w:t>
            </w:r>
          </w:p>
          <w:p w14:paraId="02402A02" w14:textId="77777777" w:rsidR="00C05BC1" w:rsidRPr="00895253" w:rsidRDefault="007151EE" w:rsidP="00941B83">
            <w:pPr>
              <w:pStyle w:val="ListParagraph"/>
              <w:numPr>
                <w:ilvl w:val="0"/>
                <w:numId w:val="13"/>
              </w:numPr>
              <w:tabs>
                <w:tab w:val="left" w:pos="331"/>
              </w:tabs>
              <w:spacing w:line="276" w:lineRule="auto"/>
              <w:ind w:left="61" w:firstLine="0"/>
              <w:rPr>
                <w:rFonts w:ascii="Times New Roman" w:hAnsi="Times New Roman" w:cs="Times New Roman"/>
                <w:color w:val="000000" w:themeColor="text1"/>
                <w:sz w:val="24"/>
                <w:szCs w:val="24"/>
              </w:rPr>
            </w:pPr>
            <w:r w:rsidRPr="00895253">
              <w:rPr>
                <w:rFonts w:ascii="Times New Roman" w:hAnsi="Times New Roman" w:cs="Times New Roman"/>
                <w:color w:val="000000" w:themeColor="text1"/>
                <w:sz w:val="24"/>
                <w:szCs w:val="24"/>
              </w:rPr>
              <w:t xml:space="preserve">Dezvoltarea parteneriatelor existente şi identificarea de noi </w:t>
            </w:r>
          </w:p>
          <w:p w14:paraId="729840A0" w14:textId="5A316ACE" w:rsidR="00DF6327" w:rsidRPr="00895253" w:rsidRDefault="007151EE" w:rsidP="00941B83">
            <w:pPr>
              <w:tabs>
                <w:tab w:val="left" w:pos="331"/>
              </w:tabs>
              <w:spacing w:line="276" w:lineRule="auto"/>
              <w:ind w:left="61"/>
              <w:rPr>
                <w:rFonts w:ascii="Times New Roman" w:hAnsi="Times New Roman" w:cs="Times New Roman"/>
                <w:color w:val="000000" w:themeColor="text1"/>
                <w:sz w:val="24"/>
                <w:szCs w:val="24"/>
              </w:rPr>
            </w:pPr>
            <w:r w:rsidRPr="00895253">
              <w:rPr>
                <w:rFonts w:ascii="Times New Roman" w:hAnsi="Times New Roman" w:cs="Times New Roman"/>
                <w:color w:val="000000" w:themeColor="text1"/>
                <w:sz w:val="24"/>
                <w:szCs w:val="24"/>
              </w:rPr>
              <w:t>parte</w:t>
            </w:r>
            <w:r w:rsidR="00F13EC0" w:rsidRPr="00895253">
              <w:rPr>
                <w:rFonts w:ascii="Times New Roman" w:hAnsi="Times New Roman" w:cs="Times New Roman"/>
                <w:color w:val="000000" w:themeColor="text1"/>
                <w:sz w:val="24"/>
                <w:szCs w:val="24"/>
              </w:rPr>
              <w:t>neri în educaţie</w:t>
            </w:r>
            <w:r w:rsidR="001B3B53">
              <w:rPr>
                <w:rFonts w:ascii="Times New Roman" w:hAnsi="Times New Roman" w:cs="Times New Roman"/>
                <w:color w:val="000000" w:themeColor="text1"/>
                <w:sz w:val="24"/>
                <w:szCs w:val="24"/>
              </w:rPr>
              <w:t>.</w:t>
            </w:r>
          </w:p>
        </w:tc>
      </w:tr>
    </w:tbl>
    <w:p w14:paraId="15465301" w14:textId="77777777" w:rsidR="00DF6327" w:rsidRPr="00895253" w:rsidRDefault="00DF6327" w:rsidP="00D328D0">
      <w:pPr>
        <w:shd w:val="clear" w:color="auto" w:fill="FFFFFF"/>
        <w:spacing w:before="100" w:beforeAutospacing="1" w:after="100" w:afterAutospacing="1" w:line="360" w:lineRule="auto"/>
        <w:jc w:val="both"/>
        <w:rPr>
          <w:rFonts w:ascii="Times New Roman" w:eastAsia="Times New Roman" w:hAnsi="Times New Roman" w:cs="Times New Roman"/>
          <w:color w:val="000000" w:themeColor="text1"/>
          <w:sz w:val="24"/>
          <w:szCs w:val="24"/>
          <w:lang w:eastAsia="ro-RO"/>
        </w:rPr>
        <w:sectPr w:rsidR="00DF6327" w:rsidRPr="00895253" w:rsidSect="00513D93">
          <w:type w:val="continuous"/>
          <w:pgSz w:w="11906" w:h="16838"/>
          <w:pgMar w:top="1440" w:right="1440" w:bottom="1440" w:left="1440" w:header="709" w:footer="639" w:gutter="0"/>
          <w:cols w:space="708"/>
          <w:docGrid w:linePitch="360"/>
        </w:sectPr>
      </w:pPr>
    </w:p>
    <w:p w14:paraId="7C68205B" w14:textId="4560C355" w:rsidR="001359A6" w:rsidRPr="00895253" w:rsidRDefault="001359A6" w:rsidP="001B3B53">
      <w:pPr>
        <w:spacing w:after="0"/>
        <w:jc w:val="both"/>
        <w:rPr>
          <w:rFonts w:ascii="Times New Roman" w:hAnsi="Times New Roman" w:cs="Times New Roman"/>
          <w:b/>
          <w:color w:val="000000" w:themeColor="text1"/>
          <w:sz w:val="28"/>
          <w:szCs w:val="28"/>
        </w:rPr>
      </w:pPr>
      <w:r w:rsidRPr="00895253">
        <w:rPr>
          <w:rFonts w:ascii="Times New Roman" w:hAnsi="Times New Roman" w:cs="Times New Roman"/>
          <w:b/>
          <w:color w:val="000000" w:themeColor="text1"/>
          <w:sz w:val="28"/>
          <w:szCs w:val="28"/>
        </w:rPr>
        <w:lastRenderedPageBreak/>
        <w:t xml:space="preserve"> 3. PLAN</w:t>
      </w:r>
      <w:r w:rsidR="001B3B53">
        <w:rPr>
          <w:rFonts w:ascii="Times New Roman" w:hAnsi="Times New Roman" w:cs="Times New Roman"/>
          <w:b/>
          <w:color w:val="000000" w:themeColor="text1"/>
          <w:sz w:val="28"/>
          <w:szCs w:val="28"/>
        </w:rPr>
        <w:t>UL</w:t>
      </w:r>
      <w:r w:rsidRPr="00895253">
        <w:rPr>
          <w:rFonts w:ascii="Times New Roman" w:hAnsi="Times New Roman" w:cs="Times New Roman"/>
          <w:b/>
          <w:color w:val="000000" w:themeColor="text1"/>
          <w:sz w:val="28"/>
          <w:szCs w:val="28"/>
        </w:rPr>
        <w:t xml:space="preserve"> OPERAŢIONAL</w:t>
      </w:r>
      <w:r w:rsidR="00D82551" w:rsidRPr="00895253">
        <w:rPr>
          <w:rFonts w:ascii="Times New Roman" w:hAnsi="Times New Roman" w:cs="Times New Roman"/>
          <w:b/>
          <w:color w:val="000000" w:themeColor="text1"/>
          <w:sz w:val="28"/>
          <w:szCs w:val="28"/>
        </w:rPr>
        <w:t xml:space="preserve"> </w:t>
      </w:r>
      <w:r w:rsidR="001B3B53">
        <w:rPr>
          <w:rFonts w:ascii="Times New Roman" w:hAnsi="Times New Roman" w:cs="Times New Roman"/>
          <w:b/>
          <w:color w:val="000000" w:themeColor="text1"/>
          <w:sz w:val="28"/>
          <w:szCs w:val="28"/>
        </w:rPr>
        <w:t xml:space="preserve"> AL COMISIEI PENTRU FORMARE ȘI DEZVOLTARE ÎN CARIERA DIDACTICP, A</w:t>
      </w:r>
      <w:r w:rsidRPr="00895253">
        <w:rPr>
          <w:rFonts w:ascii="Times New Roman" w:hAnsi="Times New Roman" w:cs="Times New Roman"/>
          <w:b/>
          <w:color w:val="000000" w:themeColor="text1"/>
          <w:sz w:val="28"/>
          <w:szCs w:val="28"/>
        </w:rPr>
        <w:t>NUL ȘCOLAR 20</w:t>
      </w:r>
      <w:r w:rsidR="00D82551" w:rsidRPr="00895253">
        <w:rPr>
          <w:rFonts w:ascii="Times New Roman" w:hAnsi="Times New Roman" w:cs="Times New Roman"/>
          <w:b/>
          <w:color w:val="000000" w:themeColor="text1"/>
          <w:sz w:val="28"/>
          <w:szCs w:val="28"/>
        </w:rPr>
        <w:t>2</w:t>
      </w:r>
      <w:r w:rsidR="00401042">
        <w:rPr>
          <w:rFonts w:ascii="Times New Roman" w:hAnsi="Times New Roman" w:cs="Times New Roman"/>
          <w:b/>
          <w:color w:val="000000" w:themeColor="text1"/>
          <w:sz w:val="28"/>
          <w:szCs w:val="28"/>
        </w:rPr>
        <w:t>5</w:t>
      </w:r>
      <w:r w:rsidRPr="00895253">
        <w:rPr>
          <w:rFonts w:ascii="Times New Roman" w:hAnsi="Times New Roman" w:cs="Times New Roman"/>
          <w:b/>
          <w:color w:val="000000" w:themeColor="text1"/>
          <w:sz w:val="28"/>
          <w:szCs w:val="28"/>
        </w:rPr>
        <w:t>-20</w:t>
      </w:r>
      <w:r w:rsidR="00D82551" w:rsidRPr="00895253">
        <w:rPr>
          <w:rFonts w:ascii="Times New Roman" w:hAnsi="Times New Roman" w:cs="Times New Roman"/>
          <w:b/>
          <w:color w:val="000000" w:themeColor="text1"/>
          <w:sz w:val="28"/>
          <w:szCs w:val="28"/>
        </w:rPr>
        <w:t>2</w:t>
      </w:r>
      <w:r w:rsidR="00401042">
        <w:rPr>
          <w:rFonts w:ascii="Times New Roman" w:hAnsi="Times New Roman" w:cs="Times New Roman"/>
          <w:b/>
          <w:color w:val="000000" w:themeColor="text1"/>
          <w:sz w:val="28"/>
          <w:szCs w:val="28"/>
        </w:rPr>
        <w:t>6</w:t>
      </w:r>
    </w:p>
    <w:p w14:paraId="41AE425D" w14:textId="77777777" w:rsidR="001359A6" w:rsidRPr="00895253" w:rsidRDefault="001359A6" w:rsidP="001359A6">
      <w:pPr>
        <w:spacing w:after="0"/>
        <w:rPr>
          <w:rFonts w:ascii="Times New Roman" w:hAnsi="Times New Roman" w:cs="Times New Roman"/>
          <w:b/>
          <w:color w:val="000000" w:themeColor="text1"/>
          <w:sz w:val="28"/>
          <w:szCs w:val="28"/>
        </w:rPr>
      </w:pPr>
    </w:p>
    <w:tbl>
      <w:tblPr>
        <w:tblW w:w="152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83"/>
        <w:gridCol w:w="3171"/>
        <w:gridCol w:w="4536"/>
        <w:gridCol w:w="2694"/>
        <w:gridCol w:w="1559"/>
        <w:gridCol w:w="2551"/>
      </w:tblGrid>
      <w:tr w:rsidR="00895253" w:rsidRPr="00895253" w14:paraId="7F286964" w14:textId="77777777" w:rsidTr="00895253">
        <w:trPr>
          <w:trHeight w:val="828"/>
          <w:jc w:val="center"/>
        </w:trPr>
        <w:tc>
          <w:tcPr>
            <w:tcW w:w="0" w:type="auto"/>
            <w:shd w:val="clear" w:color="auto" w:fill="F2F2F2" w:themeFill="background1" w:themeFillShade="F2"/>
            <w:tcMar>
              <w:top w:w="0" w:type="dxa"/>
              <w:left w:w="108" w:type="dxa"/>
              <w:bottom w:w="0" w:type="dxa"/>
              <w:right w:w="108" w:type="dxa"/>
            </w:tcMar>
            <w:vAlign w:val="center"/>
            <w:hideMark/>
          </w:tcPr>
          <w:p w14:paraId="5534B4A3" w14:textId="77777777" w:rsidR="0089631C" w:rsidRPr="00895253" w:rsidRDefault="001359A6" w:rsidP="00895253">
            <w:pPr>
              <w:spacing w:after="0" w:line="240" w:lineRule="auto"/>
              <w:jc w:val="center"/>
              <w:rPr>
                <w:rFonts w:ascii="Times New Roman" w:eastAsia="Times New Roman" w:hAnsi="Times New Roman" w:cs="Times New Roman"/>
                <w:b/>
                <w:color w:val="000000" w:themeColor="text1"/>
                <w:sz w:val="24"/>
                <w:szCs w:val="24"/>
                <w:lang w:eastAsia="ro-RO"/>
              </w:rPr>
            </w:pPr>
            <w:r w:rsidRPr="00895253">
              <w:rPr>
                <w:rFonts w:ascii="Times New Roman" w:eastAsia="Times New Roman" w:hAnsi="Times New Roman" w:cs="Times New Roman"/>
                <w:b/>
                <w:color w:val="000000" w:themeColor="text1"/>
                <w:sz w:val="24"/>
                <w:szCs w:val="24"/>
                <w:lang w:eastAsia="ro-RO"/>
              </w:rPr>
              <w:t>NR</w:t>
            </w:r>
            <w:r w:rsidR="0089631C" w:rsidRPr="00895253">
              <w:rPr>
                <w:rFonts w:ascii="Times New Roman" w:eastAsia="Times New Roman" w:hAnsi="Times New Roman" w:cs="Times New Roman"/>
                <w:b/>
                <w:color w:val="000000" w:themeColor="text1"/>
                <w:sz w:val="24"/>
                <w:szCs w:val="24"/>
                <w:lang w:eastAsia="ro-RO"/>
              </w:rPr>
              <w:t>.</w:t>
            </w:r>
          </w:p>
          <w:p w14:paraId="6202BCA9" w14:textId="77777777" w:rsidR="0089631C" w:rsidRPr="00895253" w:rsidRDefault="001359A6" w:rsidP="00895253">
            <w:pPr>
              <w:spacing w:after="0" w:line="240" w:lineRule="auto"/>
              <w:jc w:val="center"/>
              <w:rPr>
                <w:rFonts w:ascii="Times New Roman" w:eastAsia="Times New Roman" w:hAnsi="Times New Roman" w:cs="Times New Roman"/>
                <w:b/>
                <w:color w:val="000000" w:themeColor="text1"/>
                <w:sz w:val="24"/>
                <w:szCs w:val="24"/>
                <w:lang w:eastAsia="ro-RO"/>
              </w:rPr>
            </w:pPr>
            <w:r w:rsidRPr="00895253">
              <w:rPr>
                <w:rFonts w:ascii="Times New Roman" w:eastAsia="Times New Roman" w:hAnsi="Times New Roman" w:cs="Times New Roman"/>
                <w:b/>
                <w:color w:val="000000" w:themeColor="text1"/>
                <w:sz w:val="24"/>
                <w:szCs w:val="24"/>
                <w:lang w:eastAsia="ro-RO"/>
              </w:rPr>
              <w:t>CRT</w:t>
            </w:r>
            <w:r w:rsidR="0089631C" w:rsidRPr="00895253">
              <w:rPr>
                <w:rFonts w:ascii="Times New Roman" w:eastAsia="Times New Roman" w:hAnsi="Times New Roman" w:cs="Times New Roman"/>
                <w:b/>
                <w:color w:val="000000" w:themeColor="text1"/>
                <w:sz w:val="24"/>
                <w:szCs w:val="24"/>
                <w:lang w:eastAsia="ro-RO"/>
              </w:rPr>
              <w:t>.</w:t>
            </w:r>
          </w:p>
        </w:tc>
        <w:tc>
          <w:tcPr>
            <w:tcW w:w="3171" w:type="dxa"/>
            <w:shd w:val="clear" w:color="auto" w:fill="F2F2F2" w:themeFill="background1" w:themeFillShade="F2"/>
            <w:tcMar>
              <w:top w:w="0" w:type="dxa"/>
              <w:left w:w="108" w:type="dxa"/>
              <w:bottom w:w="0" w:type="dxa"/>
              <w:right w:w="108" w:type="dxa"/>
            </w:tcMar>
            <w:vAlign w:val="center"/>
            <w:hideMark/>
          </w:tcPr>
          <w:p w14:paraId="624B652C" w14:textId="77777777" w:rsidR="0089631C" w:rsidRPr="00895253" w:rsidRDefault="0089631C" w:rsidP="00895253">
            <w:pPr>
              <w:spacing w:after="0" w:line="240" w:lineRule="auto"/>
              <w:jc w:val="center"/>
              <w:rPr>
                <w:rFonts w:ascii="Times New Roman" w:eastAsia="Times New Roman" w:hAnsi="Times New Roman" w:cs="Times New Roman"/>
                <w:b/>
                <w:color w:val="000000" w:themeColor="text1"/>
                <w:sz w:val="24"/>
                <w:szCs w:val="24"/>
                <w:lang w:eastAsia="ro-RO"/>
              </w:rPr>
            </w:pPr>
            <w:r w:rsidRPr="00895253">
              <w:rPr>
                <w:rFonts w:ascii="Times New Roman" w:eastAsia="Times New Roman" w:hAnsi="Times New Roman" w:cs="Times New Roman"/>
                <w:b/>
                <w:color w:val="000000" w:themeColor="text1"/>
                <w:sz w:val="24"/>
                <w:szCs w:val="24"/>
                <w:lang w:eastAsia="ro-RO"/>
              </w:rPr>
              <w:t>OBIECTIVE</w:t>
            </w:r>
          </w:p>
        </w:tc>
        <w:tc>
          <w:tcPr>
            <w:tcW w:w="4536" w:type="dxa"/>
            <w:shd w:val="clear" w:color="auto" w:fill="F2F2F2" w:themeFill="background1" w:themeFillShade="F2"/>
            <w:tcMar>
              <w:top w:w="0" w:type="dxa"/>
              <w:left w:w="108" w:type="dxa"/>
              <w:bottom w:w="0" w:type="dxa"/>
              <w:right w:w="108" w:type="dxa"/>
            </w:tcMar>
            <w:vAlign w:val="center"/>
            <w:hideMark/>
          </w:tcPr>
          <w:p w14:paraId="05BA4AD8" w14:textId="77777777" w:rsidR="0089631C" w:rsidRPr="00895253" w:rsidRDefault="0089631C" w:rsidP="00895253">
            <w:pPr>
              <w:spacing w:after="0" w:line="240" w:lineRule="auto"/>
              <w:jc w:val="center"/>
              <w:rPr>
                <w:rFonts w:ascii="Times New Roman" w:eastAsia="Times New Roman" w:hAnsi="Times New Roman" w:cs="Times New Roman"/>
                <w:b/>
                <w:color w:val="000000" w:themeColor="text1"/>
                <w:sz w:val="24"/>
                <w:szCs w:val="24"/>
                <w:lang w:eastAsia="ro-RO"/>
              </w:rPr>
            </w:pPr>
            <w:r w:rsidRPr="00895253">
              <w:rPr>
                <w:rFonts w:ascii="Times New Roman" w:eastAsia="Times New Roman" w:hAnsi="Times New Roman" w:cs="Times New Roman"/>
                <w:b/>
                <w:color w:val="000000" w:themeColor="text1"/>
                <w:sz w:val="24"/>
                <w:szCs w:val="24"/>
                <w:lang w:eastAsia="ro-RO"/>
              </w:rPr>
              <w:t>DIRECȚII DE ACȚIUNE</w:t>
            </w:r>
          </w:p>
        </w:tc>
        <w:tc>
          <w:tcPr>
            <w:tcW w:w="2694" w:type="dxa"/>
            <w:shd w:val="clear" w:color="auto" w:fill="F2F2F2" w:themeFill="background1" w:themeFillShade="F2"/>
            <w:tcMar>
              <w:top w:w="0" w:type="dxa"/>
              <w:left w:w="108" w:type="dxa"/>
              <w:bottom w:w="0" w:type="dxa"/>
              <w:right w:w="108" w:type="dxa"/>
            </w:tcMar>
            <w:vAlign w:val="center"/>
            <w:hideMark/>
          </w:tcPr>
          <w:p w14:paraId="6B638C68" w14:textId="77777777" w:rsidR="0089631C" w:rsidRPr="00895253" w:rsidRDefault="00AD5A3D" w:rsidP="00895253">
            <w:pPr>
              <w:spacing w:after="0" w:line="240" w:lineRule="auto"/>
              <w:jc w:val="center"/>
              <w:rPr>
                <w:rFonts w:ascii="Times New Roman" w:eastAsia="Times New Roman" w:hAnsi="Times New Roman" w:cs="Times New Roman"/>
                <w:b/>
                <w:color w:val="000000" w:themeColor="text1"/>
                <w:sz w:val="24"/>
                <w:szCs w:val="24"/>
                <w:lang w:eastAsia="ro-RO"/>
              </w:rPr>
            </w:pPr>
            <w:r w:rsidRPr="00895253">
              <w:rPr>
                <w:rFonts w:ascii="Times New Roman" w:eastAsia="Times New Roman" w:hAnsi="Times New Roman" w:cs="Times New Roman"/>
                <w:b/>
                <w:color w:val="000000" w:themeColor="text1"/>
                <w:sz w:val="24"/>
                <w:szCs w:val="24"/>
                <w:lang w:eastAsia="ro-RO"/>
              </w:rPr>
              <w:t>RESPONSABILI</w:t>
            </w:r>
          </w:p>
        </w:tc>
        <w:tc>
          <w:tcPr>
            <w:tcW w:w="1559" w:type="dxa"/>
            <w:shd w:val="clear" w:color="auto" w:fill="F2F2F2" w:themeFill="background1" w:themeFillShade="F2"/>
            <w:tcMar>
              <w:top w:w="0" w:type="dxa"/>
              <w:left w:w="108" w:type="dxa"/>
              <w:bottom w:w="0" w:type="dxa"/>
              <w:right w:w="108" w:type="dxa"/>
            </w:tcMar>
            <w:vAlign w:val="center"/>
            <w:hideMark/>
          </w:tcPr>
          <w:p w14:paraId="71861859" w14:textId="77777777" w:rsidR="0089631C" w:rsidRPr="00895253" w:rsidRDefault="0089631C" w:rsidP="00895253">
            <w:pPr>
              <w:spacing w:after="0" w:line="240" w:lineRule="auto"/>
              <w:jc w:val="center"/>
              <w:rPr>
                <w:rFonts w:ascii="Times New Roman" w:eastAsia="Times New Roman" w:hAnsi="Times New Roman" w:cs="Times New Roman"/>
                <w:b/>
                <w:color w:val="000000" w:themeColor="text1"/>
                <w:sz w:val="24"/>
                <w:szCs w:val="24"/>
                <w:lang w:eastAsia="ro-RO"/>
              </w:rPr>
            </w:pPr>
            <w:r w:rsidRPr="00895253">
              <w:rPr>
                <w:rFonts w:ascii="Times New Roman" w:eastAsia="Times New Roman" w:hAnsi="Times New Roman" w:cs="Times New Roman"/>
                <w:b/>
                <w:color w:val="000000" w:themeColor="text1"/>
                <w:sz w:val="24"/>
                <w:szCs w:val="24"/>
                <w:lang w:eastAsia="ro-RO"/>
              </w:rPr>
              <w:t>TERMEN</w:t>
            </w:r>
          </w:p>
        </w:tc>
        <w:tc>
          <w:tcPr>
            <w:tcW w:w="2551" w:type="dxa"/>
            <w:shd w:val="clear" w:color="auto" w:fill="F2F2F2" w:themeFill="background1" w:themeFillShade="F2"/>
            <w:tcMar>
              <w:top w:w="0" w:type="dxa"/>
              <w:left w:w="108" w:type="dxa"/>
              <w:bottom w:w="0" w:type="dxa"/>
              <w:right w:w="108" w:type="dxa"/>
            </w:tcMar>
            <w:vAlign w:val="center"/>
            <w:hideMark/>
          </w:tcPr>
          <w:p w14:paraId="66E1CAA7" w14:textId="77777777" w:rsidR="0089631C" w:rsidRPr="00895253" w:rsidRDefault="0089631C" w:rsidP="00895253">
            <w:pPr>
              <w:spacing w:after="0" w:line="240" w:lineRule="auto"/>
              <w:jc w:val="center"/>
              <w:rPr>
                <w:rFonts w:ascii="Times New Roman" w:eastAsia="Times New Roman" w:hAnsi="Times New Roman" w:cs="Times New Roman"/>
                <w:b/>
                <w:color w:val="000000" w:themeColor="text1"/>
                <w:sz w:val="24"/>
                <w:szCs w:val="24"/>
                <w:lang w:eastAsia="ro-RO"/>
              </w:rPr>
            </w:pPr>
            <w:r w:rsidRPr="00895253">
              <w:rPr>
                <w:rFonts w:ascii="Times New Roman" w:eastAsia="Times New Roman" w:hAnsi="Times New Roman" w:cs="Times New Roman"/>
                <w:b/>
                <w:color w:val="000000" w:themeColor="text1"/>
                <w:sz w:val="24"/>
                <w:szCs w:val="24"/>
                <w:lang w:eastAsia="ro-RO"/>
              </w:rPr>
              <w:t>INDICATORI DE REALIZARE</w:t>
            </w:r>
          </w:p>
        </w:tc>
      </w:tr>
      <w:tr w:rsidR="00895253" w:rsidRPr="00895253" w14:paraId="768B0371" w14:textId="77777777" w:rsidTr="00895253">
        <w:trPr>
          <w:trHeight w:val="708"/>
          <w:jc w:val="center"/>
        </w:trPr>
        <w:tc>
          <w:tcPr>
            <w:tcW w:w="0" w:type="auto"/>
            <w:vMerge w:val="restart"/>
            <w:tcMar>
              <w:top w:w="0" w:type="dxa"/>
              <w:left w:w="108" w:type="dxa"/>
              <w:bottom w:w="0" w:type="dxa"/>
              <w:right w:w="108" w:type="dxa"/>
            </w:tcMar>
          </w:tcPr>
          <w:p w14:paraId="4C6023C7" w14:textId="77777777" w:rsidR="00B34BC2" w:rsidRPr="00895253" w:rsidRDefault="00B34BC2" w:rsidP="00895253">
            <w:pPr>
              <w:spacing w:after="0" w:line="276" w:lineRule="auto"/>
              <w:jc w:val="center"/>
              <w:rPr>
                <w:rFonts w:ascii="Times New Roman" w:eastAsia="Times New Roman" w:hAnsi="Times New Roman" w:cs="Times New Roman"/>
                <w:b/>
                <w:color w:val="000000" w:themeColor="text1"/>
                <w:sz w:val="24"/>
                <w:szCs w:val="24"/>
                <w:lang w:eastAsia="ro-RO"/>
              </w:rPr>
            </w:pPr>
            <w:r w:rsidRPr="00895253">
              <w:rPr>
                <w:rFonts w:ascii="Times New Roman" w:eastAsia="Times New Roman" w:hAnsi="Times New Roman" w:cs="Times New Roman"/>
                <w:b/>
                <w:color w:val="000000" w:themeColor="text1"/>
                <w:sz w:val="24"/>
                <w:szCs w:val="24"/>
                <w:lang w:eastAsia="ro-RO"/>
              </w:rPr>
              <w:t>1.</w:t>
            </w:r>
          </w:p>
        </w:tc>
        <w:tc>
          <w:tcPr>
            <w:tcW w:w="3171" w:type="dxa"/>
            <w:vMerge w:val="restart"/>
            <w:tcMar>
              <w:top w:w="0" w:type="dxa"/>
              <w:left w:w="108" w:type="dxa"/>
              <w:bottom w:w="0" w:type="dxa"/>
              <w:right w:w="108" w:type="dxa"/>
            </w:tcMar>
          </w:tcPr>
          <w:p w14:paraId="1F496C47" w14:textId="12FA5903" w:rsidR="00B34BC2" w:rsidRPr="00895253" w:rsidRDefault="00B34BC2" w:rsidP="00895253">
            <w:pPr>
              <w:spacing w:after="0" w:line="276" w:lineRule="auto"/>
              <w:rPr>
                <w:rFonts w:ascii="Times New Roman" w:eastAsia="Times New Roman" w:hAnsi="Times New Roman" w:cs="Times New Roman"/>
                <w:b/>
                <w:color w:val="000000" w:themeColor="text1"/>
                <w:sz w:val="24"/>
                <w:szCs w:val="24"/>
                <w:lang w:eastAsia="ro-RO"/>
              </w:rPr>
            </w:pPr>
            <w:r w:rsidRPr="00895253">
              <w:rPr>
                <w:rFonts w:ascii="Times New Roman" w:eastAsia="Times New Roman" w:hAnsi="Times New Roman" w:cs="Times New Roman"/>
                <w:b/>
                <w:color w:val="000000" w:themeColor="text1"/>
                <w:sz w:val="24"/>
                <w:szCs w:val="24"/>
                <w:lang w:eastAsia="ro-RO"/>
              </w:rPr>
              <w:t xml:space="preserve">Asigurarea legislației școlare la nivelul comisiei </w:t>
            </w:r>
            <w:r w:rsidR="001E5825">
              <w:rPr>
                <w:rFonts w:ascii="Times New Roman" w:eastAsia="Times New Roman" w:hAnsi="Times New Roman" w:cs="Times New Roman"/>
                <w:b/>
                <w:color w:val="000000" w:themeColor="text1"/>
                <w:sz w:val="24"/>
                <w:szCs w:val="24"/>
                <w:lang w:eastAsia="ro-RO"/>
              </w:rPr>
              <w:t>de formare și dezvoltare în cariera didactică</w:t>
            </w:r>
          </w:p>
        </w:tc>
        <w:tc>
          <w:tcPr>
            <w:tcW w:w="4536" w:type="dxa"/>
            <w:tcMar>
              <w:top w:w="0" w:type="dxa"/>
              <w:left w:w="108" w:type="dxa"/>
              <w:bottom w:w="0" w:type="dxa"/>
              <w:right w:w="108" w:type="dxa"/>
            </w:tcMar>
          </w:tcPr>
          <w:p w14:paraId="5ECB913E" w14:textId="359645BB" w:rsidR="00B34BC2" w:rsidRPr="00895253" w:rsidRDefault="00B34BC2" w:rsidP="000B68E5">
            <w:pPr>
              <w:spacing w:after="0" w:line="276" w:lineRule="auto"/>
              <w:jc w:val="both"/>
              <w:rPr>
                <w:rFonts w:ascii="Times New Roman" w:eastAsia="Times New Roman" w:hAnsi="Times New Roman" w:cs="Times New Roman"/>
                <w:color w:val="000000" w:themeColor="text1"/>
                <w:sz w:val="24"/>
                <w:szCs w:val="24"/>
                <w:lang w:eastAsia="ro-RO"/>
              </w:rPr>
            </w:pPr>
            <w:r w:rsidRPr="00895253">
              <w:rPr>
                <w:rFonts w:ascii="Times New Roman" w:eastAsia="Times New Roman" w:hAnsi="Times New Roman" w:cs="Times New Roman"/>
                <w:color w:val="000000" w:themeColor="text1"/>
                <w:sz w:val="24"/>
                <w:szCs w:val="24"/>
                <w:lang w:eastAsia="ro-RO"/>
              </w:rPr>
              <w:t>1.</w:t>
            </w:r>
            <w:r w:rsidR="00EE2937">
              <w:rPr>
                <w:rFonts w:ascii="Times New Roman" w:eastAsia="Times New Roman" w:hAnsi="Times New Roman" w:cs="Times New Roman"/>
                <w:color w:val="000000" w:themeColor="text1"/>
                <w:sz w:val="24"/>
                <w:szCs w:val="24"/>
                <w:lang w:eastAsia="ro-RO"/>
              </w:rPr>
              <w:t xml:space="preserve"> </w:t>
            </w:r>
            <w:r w:rsidRPr="00895253">
              <w:rPr>
                <w:rFonts w:ascii="Times New Roman" w:eastAsia="Times New Roman" w:hAnsi="Times New Roman" w:cs="Times New Roman"/>
                <w:color w:val="000000" w:themeColor="text1"/>
                <w:sz w:val="24"/>
                <w:szCs w:val="24"/>
                <w:lang w:eastAsia="ro-RO"/>
              </w:rPr>
              <w:t>Completarea portofoliului comisiei cu acte normative/regulamente noi apărute în domeniul activității de perfecționare</w:t>
            </w:r>
            <w:r w:rsidR="00EE2937">
              <w:rPr>
                <w:rFonts w:ascii="Times New Roman" w:eastAsia="Times New Roman" w:hAnsi="Times New Roman" w:cs="Times New Roman"/>
                <w:color w:val="000000" w:themeColor="text1"/>
                <w:sz w:val="24"/>
                <w:szCs w:val="24"/>
                <w:lang w:eastAsia="ro-RO"/>
              </w:rPr>
              <w:t>.</w:t>
            </w:r>
          </w:p>
        </w:tc>
        <w:tc>
          <w:tcPr>
            <w:tcW w:w="2694" w:type="dxa"/>
            <w:vMerge w:val="restart"/>
            <w:tcMar>
              <w:top w:w="0" w:type="dxa"/>
              <w:left w:w="108" w:type="dxa"/>
              <w:bottom w:w="0" w:type="dxa"/>
              <w:right w:w="108" w:type="dxa"/>
            </w:tcMar>
          </w:tcPr>
          <w:p w14:paraId="00078E7A" w14:textId="5C161214" w:rsidR="00B34BC2" w:rsidRPr="00895253" w:rsidRDefault="00B34BC2" w:rsidP="00EE2937">
            <w:pPr>
              <w:spacing w:after="0" w:line="276" w:lineRule="auto"/>
              <w:rPr>
                <w:rFonts w:ascii="Times New Roman" w:eastAsia="Times New Roman" w:hAnsi="Times New Roman" w:cs="Times New Roman"/>
                <w:color w:val="000000" w:themeColor="text1"/>
                <w:sz w:val="24"/>
                <w:szCs w:val="24"/>
                <w:lang w:eastAsia="ro-RO"/>
              </w:rPr>
            </w:pPr>
            <w:r w:rsidRPr="00895253">
              <w:rPr>
                <w:rFonts w:ascii="Times New Roman" w:eastAsia="Times New Roman" w:hAnsi="Times New Roman" w:cs="Times New Roman"/>
                <w:color w:val="000000" w:themeColor="text1"/>
                <w:sz w:val="24"/>
                <w:szCs w:val="24"/>
                <w:lang w:eastAsia="ro-RO"/>
              </w:rPr>
              <w:t xml:space="preserve">Responsabil </w:t>
            </w:r>
            <w:r w:rsidR="00895253">
              <w:rPr>
                <w:rFonts w:ascii="Times New Roman" w:eastAsia="Times New Roman" w:hAnsi="Times New Roman" w:cs="Times New Roman"/>
                <w:color w:val="000000" w:themeColor="text1"/>
                <w:sz w:val="24"/>
                <w:szCs w:val="24"/>
                <w:lang w:eastAsia="ro-RO"/>
              </w:rPr>
              <w:t>comisie</w:t>
            </w:r>
          </w:p>
          <w:p w14:paraId="3CF19611" w14:textId="77777777" w:rsidR="00B34BC2" w:rsidRPr="00895253" w:rsidRDefault="00B34BC2" w:rsidP="00EE2937">
            <w:pPr>
              <w:spacing w:after="0" w:line="276" w:lineRule="auto"/>
              <w:rPr>
                <w:rFonts w:ascii="Times New Roman" w:eastAsia="Times New Roman" w:hAnsi="Times New Roman" w:cs="Times New Roman"/>
                <w:color w:val="000000" w:themeColor="text1"/>
                <w:sz w:val="24"/>
                <w:szCs w:val="24"/>
                <w:lang w:eastAsia="ro-RO"/>
              </w:rPr>
            </w:pPr>
            <w:r w:rsidRPr="00895253">
              <w:rPr>
                <w:rFonts w:ascii="Times New Roman" w:eastAsia="Times New Roman" w:hAnsi="Times New Roman" w:cs="Times New Roman"/>
                <w:color w:val="000000" w:themeColor="text1"/>
                <w:sz w:val="24"/>
                <w:szCs w:val="24"/>
                <w:lang w:eastAsia="ro-RO"/>
              </w:rPr>
              <w:t>Director</w:t>
            </w:r>
          </w:p>
          <w:p w14:paraId="1B16E96A" w14:textId="7F00F451" w:rsidR="00B34BC2" w:rsidRPr="00895253" w:rsidRDefault="00B34BC2" w:rsidP="00EE2937">
            <w:pPr>
              <w:spacing w:after="0" w:line="276" w:lineRule="auto"/>
              <w:rPr>
                <w:rFonts w:ascii="Times New Roman" w:eastAsia="Times New Roman" w:hAnsi="Times New Roman" w:cs="Times New Roman"/>
                <w:b/>
                <w:color w:val="000000" w:themeColor="text1"/>
                <w:sz w:val="24"/>
                <w:szCs w:val="24"/>
                <w:lang w:eastAsia="ro-RO"/>
              </w:rPr>
            </w:pPr>
          </w:p>
        </w:tc>
        <w:tc>
          <w:tcPr>
            <w:tcW w:w="1559" w:type="dxa"/>
            <w:vMerge w:val="restart"/>
            <w:tcMar>
              <w:top w:w="0" w:type="dxa"/>
              <w:left w:w="108" w:type="dxa"/>
              <w:bottom w:w="0" w:type="dxa"/>
              <w:right w:w="108" w:type="dxa"/>
            </w:tcMar>
          </w:tcPr>
          <w:p w14:paraId="3294A661" w14:textId="662D2EA0" w:rsidR="00B34BC2" w:rsidRPr="00895253" w:rsidRDefault="00B34BC2" w:rsidP="00895253">
            <w:pPr>
              <w:spacing w:after="0" w:line="276" w:lineRule="auto"/>
              <w:jc w:val="center"/>
              <w:rPr>
                <w:rFonts w:ascii="Times New Roman" w:eastAsia="Times New Roman" w:hAnsi="Times New Roman" w:cs="Times New Roman"/>
                <w:b/>
                <w:color w:val="000000" w:themeColor="text1"/>
                <w:sz w:val="24"/>
                <w:szCs w:val="24"/>
                <w:lang w:eastAsia="ro-RO"/>
              </w:rPr>
            </w:pPr>
            <w:r w:rsidRPr="00895253">
              <w:rPr>
                <w:rFonts w:ascii="Times New Roman" w:eastAsia="Times New Roman" w:hAnsi="Times New Roman" w:cs="Times New Roman"/>
                <w:color w:val="000000" w:themeColor="text1"/>
                <w:sz w:val="24"/>
                <w:szCs w:val="24"/>
                <w:lang w:eastAsia="ro-RO"/>
              </w:rPr>
              <w:t>Septembrie 20</w:t>
            </w:r>
            <w:r w:rsidR="00895253">
              <w:rPr>
                <w:rFonts w:ascii="Times New Roman" w:eastAsia="Times New Roman" w:hAnsi="Times New Roman" w:cs="Times New Roman"/>
                <w:color w:val="000000" w:themeColor="text1"/>
                <w:sz w:val="24"/>
                <w:szCs w:val="24"/>
                <w:lang w:eastAsia="ro-RO"/>
              </w:rPr>
              <w:t>2</w:t>
            </w:r>
            <w:r w:rsidR="00401042">
              <w:rPr>
                <w:rFonts w:ascii="Times New Roman" w:eastAsia="Times New Roman" w:hAnsi="Times New Roman" w:cs="Times New Roman"/>
                <w:color w:val="000000" w:themeColor="text1"/>
                <w:sz w:val="24"/>
                <w:szCs w:val="24"/>
                <w:lang w:eastAsia="ro-RO"/>
              </w:rPr>
              <w:t>5</w:t>
            </w:r>
          </w:p>
        </w:tc>
        <w:tc>
          <w:tcPr>
            <w:tcW w:w="2551" w:type="dxa"/>
            <w:vMerge w:val="restart"/>
            <w:tcMar>
              <w:top w:w="0" w:type="dxa"/>
              <w:left w:w="108" w:type="dxa"/>
              <w:bottom w:w="0" w:type="dxa"/>
              <w:right w:w="108" w:type="dxa"/>
            </w:tcMar>
          </w:tcPr>
          <w:p w14:paraId="26F028BB" w14:textId="77777777" w:rsidR="00110DEC" w:rsidRPr="00895253" w:rsidRDefault="00110DEC" w:rsidP="00895253">
            <w:pPr>
              <w:spacing w:after="0" w:line="276" w:lineRule="auto"/>
              <w:rPr>
                <w:rFonts w:ascii="Times New Roman" w:eastAsia="Times New Roman" w:hAnsi="Times New Roman" w:cs="Times New Roman"/>
                <w:color w:val="000000" w:themeColor="text1"/>
                <w:sz w:val="24"/>
                <w:szCs w:val="24"/>
                <w:lang w:eastAsia="ro-RO"/>
              </w:rPr>
            </w:pPr>
            <w:r w:rsidRPr="00895253">
              <w:rPr>
                <w:rFonts w:ascii="Times New Roman" w:eastAsia="Times New Roman" w:hAnsi="Times New Roman" w:cs="Times New Roman"/>
                <w:color w:val="000000" w:themeColor="text1"/>
                <w:sz w:val="24"/>
                <w:szCs w:val="24"/>
                <w:lang w:eastAsia="ro-RO"/>
              </w:rPr>
              <w:t>Acte normative/</w:t>
            </w:r>
          </w:p>
          <w:p w14:paraId="66575C4E" w14:textId="77777777" w:rsidR="00B34BC2" w:rsidRPr="00895253" w:rsidRDefault="00110DEC" w:rsidP="00895253">
            <w:pPr>
              <w:spacing w:after="0" w:line="276" w:lineRule="auto"/>
              <w:rPr>
                <w:rFonts w:ascii="Times New Roman" w:eastAsia="Times New Roman" w:hAnsi="Times New Roman" w:cs="Times New Roman"/>
                <w:color w:val="000000" w:themeColor="text1"/>
                <w:sz w:val="24"/>
                <w:szCs w:val="24"/>
                <w:lang w:eastAsia="ro-RO"/>
              </w:rPr>
            </w:pPr>
            <w:r w:rsidRPr="00895253">
              <w:rPr>
                <w:rFonts w:ascii="Times New Roman" w:eastAsia="Times New Roman" w:hAnsi="Times New Roman" w:cs="Times New Roman"/>
                <w:color w:val="000000" w:themeColor="text1"/>
                <w:sz w:val="24"/>
                <w:szCs w:val="24"/>
                <w:lang w:eastAsia="ro-RO"/>
              </w:rPr>
              <w:t>regulamente noi apărute în domeniul activității de perfecționare</w:t>
            </w:r>
          </w:p>
          <w:p w14:paraId="407D1C64" w14:textId="77777777" w:rsidR="00B34BC2" w:rsidRPr="00895253" w:rsidRDefault="00B34BC2" w:rsidP="00895253">
            <w:pPr>
              <w:spacing w:after="0" w:line="276" w:lineRule="auto"/>
              <w:rPr>
                <w:rFonts w:ascii="Times New Roman" w:eastAsia="Times New Roman" w:hAnsi="Times New Roman" w:cs="Times New Roman"/>
                <w:color w:val="000000" w:themeColor="text1"/>
                <w:sz w:val="24"/>
                <w:szCs w:val="24"/>
                <w:lang w:eastAsia="ro-RO"/>
              </w:rPr>
            </w:pPr>
            <w:r w:rsidRPr="00895253">
              <w:rPr>
                <w:rFonts w:ascii="Times New Roman" w:eastAsia="Times New Roman" w:hAnsi="Times New Roman" w:cs="Times New Roman"/>
                <w:color w:val="000000" w:themeColor="text1"/>
                <w:sz w:val="24"/>
                <w:szCs w:val="24"/>
                <w:lang w:eastAsia="ro-RO"/>
              </w:rPr>
              <w:t>Proces verbal CP</w:t>
            </w:r>
          </w:p>
          <w:p w14:paraId="1AB6EC11" w14:textId="4D00423F" w:rsidR="00B34BC2" w:rsidRPr="00895253" w:rsidRDefault="00B34BC2" w:rsidP="00895253">
            <w:pPr>
              <w:spacing w:after="0" w:line="276" w:lineRule="auto"/>
              <w:rPr>
                <w:rFonts w:ascii="Times New Roman" w:eastAsia="Times New Roman" w:hAnsi="Times New Roman" w:cs="Times New Roman"/>
                <w:color w:val="000000" w:themeColor="text1"/>
                <w:sz w:val="24"/>
                <w:szCs w:val="24"/>
                <w:lang w:eastAsia="ro-RO"/>
              </w:rPr>
            </w:pPr>
            <w:r w:rsidRPr="00895253">
              <w:rPr>
                <w:rFonts w:ascii="Times New Roman" w:eastAsia="Times New Roman" w:hAnsi="Times New Roman" w:cs="Times New Roman"/>
                <w:color w:val="000000" w:themeColor="text1"/>
                <w:sz w:val="24"/>
                <w:szCs w:val="24"/>
                <w:lang w:eastAsia="ro-RO"/>
              </w:rPr>
              <w:t xml:space="preserve">Oferta de formare CCD </w:t>
            </w:r>
          </w:p>
        </w:tc>
      </w:tr>
      <w:tr w:rsidR="00895253" w:rsidRPr="00895253" w14:paraId="18AA20EC" w14:textId="77777777" w:rsidTr="00895253">
        <w:trPr>
          <w:trHeight w:val="435"/>
          <w:jc w:val="center"/>
        </w:trPr>
        <w:tc>
          <w:tcPr>
            <w:tcW w:w="0" w:type="auto"/>
            <w:vMerge/>
            <w:tcMar>
              <w:top w:w="0" w:type="dxa"/>
              <w:left w:w="108" w:type="dxa"/>
              <w:bottom w:w="0" w:type="dxa"/>
              <w:right w:w="108" w:type="dxa"/>
            </w:tcMar>
          </w:tcPr>
          <w:p w14:paraId="4E0FF9E4" w14:textId="77777777" w:rsidR="00B34BC2" w:rsidRPr="00895253" w:rsidRDefault="00B34BC2" w:rsidP="00895253">
            <w:pPr>
              <w:spacing w:after="0" w:line="276" w:lineRule="auto"/>
              <w:jc w:val="center"/>
              <w:rPr>
                <w:rFonts w:ascii="Times New Roman" w:eastAsia="Times New Roman" w:hAnsi="Times New Roman" w:cs="Times New Roman"/>
                <w:b/>
                <w:color w:val="000000" w:themeColor="text1"/>
                <w:sz w:val="24"/>
                <w:szCs w:val="24"/>
                <w:lang w:eastAsia="ro-RO"/>
              </w:rPr>
            </w:pPr>
          </w:p>
        </w:tc>
        <w:tc>
          <w:tcPr>
            <w:tcW w:w="3171" w:type="dxa"/>
            <w:vMerge/>
            <w:tcMar>
              <w:top w:w="0" w:type="dxa"/>
              <w:left w:w="108" w:type="dxa"/>
              <w:bottom w:w="0" w:type="dxa"/>
              <w:right w:w="108" w:type="dxa"/>
            </w:tcMar>
          </w:tcPr>
          <w:p w14:paraId="55F272C6" w14:textId="77777777" w:rsidR="00B34BC2" w:rsidRPr="00895253" w:rsidRDefault="00B34BC2" w:rsidP="00895253">
            <w:pPr>
              <w:spacing w:after="0" w:line="276" w:lineRule="auto"/>
              <w:rPr>
                <w:rFonts w:ascii="Times New Roman" w:eastAsia="Times New Roman" w:hAnsi="Times New Roman" w:cs="Times New Roman"/>
                <w:b/>
                <w:color w:val="000000" w:themeColor="text1"/>
                <w:sz w:val="24"/>
                <w:szCs w:val="24"/>
                <w:lang w:eastAsia="ro-RO"/>
              </w:rPr>
            </w:pPr>
          </w:p>
        </w:tc>
        <w:tc>
          <w:tcPr>
            <w:tcW w:w="4536" w:type="dxa"/>
            <w:tcMar>
              <w:top w:w="0" w:type="dxa"/>
              <w:left w:w="108" w:type="dxa"/>
              <w:bottom w:w="0" w:type="dxa"/>
              <w:right w:w="108" w:type="dxa"/>
            </w:tcMar>
          </w:tcPr>
          <w:p w14:paraId="5129F2B1" w14:textId="69AA9CE9" w:rsidR="00B34BC2" w:rsidRPr="00895253" w:rsidRDefault="00B34BC2" w:rsidP="000B68E5">
            <w:pPr>
              <w:spacing w:after="0" w:line="276" w:lineRule="auto"/>
              <w:jc w:val="both"/>
              <w:rPr>
                <w:rFonts w:ascii="Times New Roman" w:eastAsia="Times New Roman" w:hAnsi="Times New Roman" w:cs="Times New Roman"/>
                <w:color w:val="000000" w:themeColor="text1"/>
                <w:sz w:val="24"/>
                <w:szCs w:val="24"/>
                <w:lang w:eastAsia="ro-RO"/>
              </w:rPr>
            </w:pPr>
            <w:r w:rsidRPr="00895253">
              <w:rPr>
                <w:rFonts w:ascii="Times New Roman" w:eastAsia="Times New Roman" w:hAnsi="Times New Roman" w:cs="Times New Roman"/>
                <w:color w:val="000000" w:themeColor="text1"/>
                <w:sz w:val="24"/>
                <w:szCs w:val="24"/>
                <w:lang w:eastAsia="ro-RO"/>
              </w:rPr>
              <w:t>2. Procurarea Ofertei de formare 20</w:t>
            </w:r>
            <w:r w:rsidR="00D82551" w:rsidRPr="00895253">
              <w:rPr>
                <w:rFonts w:ascii="Times New Roman" w:eastAsia="Times New Roman" w:hAnsi="Times New Roman" w:cs="Times New Roman"/>
                <w:color w:val="000000" w:themeColor="text1"/>
                <w:sz w:val="24"/>
                <w:szCs w:val="24"/>
                <w:lang w:eastAsia="ro-RO"/>
              </w:rPr>
              <w:t>2</w:t>
            </w:r>
            <w:r w:rsidR="00401042">
              <w:rPr>
                <w:rFonts w:ascii="Times New Roman" w:eastAsia="Times New Roman" w:hAnsi="Times New Roman" w:cs="Times New Roman"/>
                <w:color w:val="000000" w:themeColor="text1"/>
                <w:sz w:val="24"/>
                <w:szCs w:val="24"/>
                <w:lang w:eastAsia="ro-RO"/>
              </w:rPr>
              <w:t>5</w:t>
            </w:r>
            <w:r w:rsidRPr="00895253">
              <w:rPr>
                <w:rFonts w:ascii="Times New Roman" w:eastAsia="Times New Roman" w:hAnsi="Times New Roman" w:cs="Times New Roman"/>
                <w:color w:val="000000" w:themeColor="text1"/>
                <w:sz w:val="24"/>
                <w:szCs w:val="24"/>
                <w:lang w:eastAsia="ro-RO"/>
              </w:rPr>
              <w:t>-20</w:t>
            </w:r>
            <w:r w:rsidR="00D82551" w:rsidRPr="00895253">
              <w:rPr>
                <w:rFonts w:ascii="Times New Roman" w:eastAsia="Times New Roman" w:hAnsi="Times New Roman" w:cs="Times New Roman"/>
                <w:color w:val="000000" w:themeColor="text1"/>
                <w:sz w:val="24"/>
                <w:szCs w:val="24"/>
                <w:lang w:eastAsia="ro-RO"/>
              </w:rPr>
              <w:t>2</w:t>
            </w:r>
            <w:r w:rsidR="00401042">
              <w:rPr>
                <w:rFonts w:ascii="Times New Roman" w:eastAsia="Times New Roman" w:hAnsi="Times New Roman" w:cs="Times New Roman"/>
                <w:color w:val="000000" w:themeColor="text1"/>
                <w:sz w:val="24"/>
                <w:szCs w:val="24"/>
                <w:lang w:eastAsia="ro-RO"/>
              </w:rPr>
              <w:t>6</w:t>
            </w:r>
            <w:r w:rsidR="00EE2937">
              <w:rPr>
                <w:rFonts w:ascii="Times New Roman" w:eastAsia="Times New Roman" w:hAnsi="Times New Roman" w:cs="Times New Roman"/>
                <w:color w:val="000000" w:themeColor="text1"/>
                <w:sz w:val="24"/>
                <w:szCs w:val="24"/>
                <w:lang w:eastAsia="ro-RO"/>
              </w:rPr>
              <w:t>.</w:t>
            </w:r>
            <w:r w:rsidRPr="00895253">
              <w:rPr>
                <w:rFonts w:ascii="Times New Roman" w:eastAsia="Times New Roman" w:hAnsi="Times New Roman" w:cs="Times New Roman"/>
                <w:color w:val="000000" w:themeColor="text1"/>
                <w:sz w:val="24"/>
                <w:szCs w:val="24"/>
                <w:lang w:eastAsia="ro-RO"/>
              </w:rPr>
              <w:t xml:space="preserve"> </w:t>
            </w:r>
          </w:p>
        </w:tc>
        <w:tc>
          <w:tcPr>
            <w:tcW w:w="2694" w:type="dxa"/>
            <w:vMerge/>
            <w:tcMar>
              <w:top w:w="0" w:type="dxa"/>
              <w:left w:w="108" w:type="dxa"/>
              <w:bottom w:w="0" w:type="dxa"/>
              <w:right w:w="108" w:type="dxa"/>
            </w:tcMar>
          </w:tcPr>
          <w:p w14:paraId="51504532" w14:textId="77777777" w:rsidR="00B34BC2" w:rsidRPr="00895253" w:rsidRDefault="00B34BC2" w:rsidP="00895253">
            <w:pPr>
              <w:spacing w:after="0" w:line="276" w:lineRule="auto"/>
              <w:rPr>
                <w:rFonts w:ascii="Times New Roman" w:eastAsia="Times New Roman" w:hAnsi="Times New Roman" w:cs="Times New Roman"/>
                <w:color w:val="000000" w:themeColor="text1"/>
                <w:sz w:val="24"/>
                <w:szCs w:val="24"/>
                <w:lang w:eastAsia="ro-RO"/>
              </w:rPr>
            </w:pPr>
          </w:p>
        </w:tc>
        <w:tc>
          <w:tcPr>
            <w:tcW w:w="1559" w:type="dxa"/>
            <w:vMerge/>
            <w:tcMar>
              <w:top w:w="0" w:type="dxa"/>
              <w:left w:w="108" w:type="dxa"/>
              <w:bottom w:w="0" w:type="dxa"/>
              <w:right w:w="108" w:type="dxa"/>
            </w:tcMar>
          </w:tcPr>
          <w:p w14:paraId="0F7B614A" w14:textId="77777777" w:rsidR="00B34BC2" w:rsidRPr="00895253" w:rsidRDefault="00B34BC2" w:rsidP="00895253">
            <w:pPr>
              <w:spacing w:after="0" w:line="276" w:lineRule="auto"/>
              <w:jc w:val="center"/>
              <w:rPr>
                <w:rFonts w:ascii="Times New Roman" w:eastAsia="Times New Roman" w:hAnsi="Times New Roman" w:cs="Times New Roman"/>
                <w:color w:val="000000" w:themeColor="text1"/>
                <w:sz w:val="24"/>
                <w:szCs w:val="24"/>
                <w:lang w:eastAsia="ro-RO"/>
              </w:rPr>
            </w:pPr>
          </w:p>
        </w:tc>
        <w:tc>
          <w:tcPr>
            <w:tcW w:w="2551" w:type="dxa"/>
            <w:vMerge/>
            <w:tcMar>
              <w:top w:w="0" w:type="dxa"/>
              <w:left w:w="108" w:type="dxa"/>
              <w:bottom w:w="0" w:type="dxa"/>
              <w:right w:w="108" w:type="dxa"/>
            </w:tcMar>
          </w:tcPr>
          <w:p w14:paraId="0B500A5C" w14:textId="77777777" w:rsidR="00B34BC2" w:rsidRPr="00895253" w:rsidRDefault="00B34BC2" w:rsidP="00895253">
            <w:pPr>
              <w:spacing w:after="0" w:line="276" w:lineRule="auto"/>
              <w:rPr>
                <w:rFonts w:ascii="Times New Roman" w:eastAsia="Times New Roman" w:hAnsi="Times New Roman" w:cs="Times New Roman"/>
                <w:color w:val="000000" w:themeColor="text1"/>
                <w:sz w:val="24"/>
                <w:szCs w:val="24"/>
                <w:lang w:eastAsia="ro-RO"/>
              </w:rPr>
            </w:pPr>
          </w:p>
        </w:tc>
      </w:tr>
      <w:tr w:rsidR="00895253" w:rsidRPr="00895253" w14:paraId="16613D67" w14:textId="77777777" w:rsidTr="00895253">
        <w:trPr>
          <w:trHeight w:val="1035"/>
          <w:jc w:val="center"/>
        </w:trPr>
        <w:tc>
          <w:tcPr>
            <w:tcW w:w="0" w:type="auto"/>
            <w:vMerge/>
            <w:tcMar>
              <w:top w:w="0" w:type="dxa"/>
              <w:left w:w="108" w:type="dxa"/>
              <w:bottom w:w="0" w:type="dxa"/>
              <w:right w:w="108" w:type="dxa"/>
            </w:tcMar>
          </w:tcPr>
          <w:p w14:paraId="51BDCBBC" w14:textId="77777777" w:rsidR="00B34BC2" w:rsidRPr="00895253" w:rsidRDefault="00B34BC2" w:rsidP="00895253">
            <w:pPr>
              <w:spacing w:after="0" w:line="276" w:lineRule="auto"/>
              <w:jc w:val="center"/>
              <w:rPr>
                <w:rFonts w:ascii="Times New Roman" w:eastAsia="Times New Roman" w:hAnsi="Times New Roman" w:cs="Times New Roman"/>
                <w:b/>
                <w:color w:val="000000" w:themeColor="text1"/>
                <w:sz w:val="24"/>
                <w:szCs w:val="24"/>
                <w:lang w:eastAsia="ro-RO"/>
              </w:rPr>
            </w:pPr>
          </w:p>
        </w:tc>
        <w:tc>
          <w:tcPr>
            <w:tcW w:w="3171" w:type="dxa"/>
            <w:vMerge/>
            <w:tcMar>
              <w:top w:w="0" w:type="dxa"/>
              <w:left w:w="108" w:type="dxa"/>
              <w:bottom w:w="0" w:type="dxa"/>
              <w:right w:w="108" w:type="dxa"/>
            </w:tcMar>
          </w:tcPr>
          <w:p w14:paraId="793DC881" w14:textId="77777777" w:rsidR="00B34BC2" w:rsidRPr="00895253" w:rsidRDefault="00B34BC2" w:rsidP="00895253">
            <w:pPr>
              <w:spacing w:after="0" w:line="276" w:lineRule="auto"/>
              <w:rPr>
                <w:rFonts w:ascii="Times New Roman" w:eastAsia="Times New Roman" w:hAnsi="Times New Roman" w:cs="Times New Roman"/>
                <w:b/>
                <w:color w:val="000000" w:themeColor="text1"/>
                <w:sz w:val="24"/>
                <w:szCs w:val="24"/>
                <w:lang w:eastAsia="ro-RO"/>
              </w:rPr>
            </w:pPr>
          </w:p>
        </w:tc>
        <w:tc>
          <w:tcPr>
            <w:tcW w:w="4536" w:type="dxa"/>
            <w:tcMar>
              <w:top w:w="0" w:type="dxa"/>
              <w:left w:w="108" w:type="dxa"/>
              <w:bottom w:w="0" w:type="dxa"/>
              <w:right w:w="108" w:type="dxa"/>
            </w:tcMar>
          </w:tcPr>
          <w:p w14:paraId="5241FB91" w14:textId="3B3AD0D2" w:rsidR="00B34BC2" w:rsidRPr="00895253" w:rsidRDefault="00B34BC2" w:rsidP="000B68E5">
            <w:pPr>
              <w:spacing w:after="0" w:line="276" w:lineRule="auto"/>
              <w:jc w:val="both"/>
              <w:rPr>
                <w:rFonts w:ascii="Times New Roman" w:eastAsia="Times New Roman" w:hAnsi="Times New Roman" w:cs="Times New Roman"/>
                <w:color w:val="000000" w:themeColor="text1"/>
                <w:sz w:val="24"/>
                <w:szCs w:val="24"/>
                <w:lang w:eastAsia="ro-RO"/>
              </w:rPr>
            </w:pPr>
            <w:r w:rsidRPr="00895253">
              <w:rPr>
                <w:rFonts w:ascii="Times New Roman" w:eastAsia="Times New Roman" w:hAnsi="Times New Roman" w:cs="Times New Roman"/>
                <w:color w:val="000000" w:themeColor="text1"/>
                <w:sz w:val="24"/>
                <w:szCs w:val="24"/>
                <w:lang w:eastAsia="ro-RO"/>
              </w:rPr>
              <w:t>3.</w:t>
            </w:r>
            <w:r w:rsidR="00EE2937">
              <w:rPr>
                <w:rFonts w:ascii="Times New Roman" w:eastAsia="Times New Roman" w:hAnsi="Times New Roman" w:cs="Times New Roman"/>
                <w:color w:val="000000" w:themeColor="text1"/>
                <w:sz w:val="24"/>
                <w:szCs w:val="24"/>
                <w:lang w:eastAsia="ro-RO"/>
              </w:rPr>
              <w:t xml:space="preserve"> </w:t>
            </w:r>
            <w:r w:rsidRPr="00895253">
              <w:rPr>
                <w:rFonts w:ascii="Times New Roman" w:eastAsia="Times New Roman" w:hAnsi="Times New Roman" w:cs="Times New Roman"/>
                <w:color w:val="000000" w:themeColor="text1"/>
                <w:sz w:val="24"/>
                <w:szCs w:val="24"/>
                <w:lang w:eastAsia="ro-RO"/>
              </w:rPr>
              <w:t>Întruniri de lucru în scopul diseminării informațiilor, cunoașterii și dezbaterii actelor normative, metodologiilor, precizărilor I</w:t>
            </w:r>
            <w:r w:rsidR="00D82551" w:rsidRPr="00895253">
              <w:rPr>
                <w:rFonts w:ascii="Times New Roman" w:eastAsia="Times New Roman" w:hAnsi="Times New Roman" w:cs="Times New Roman"/>
                <w:color w:val="000000" w:themeColor="text1"/>
                <w:sz w:val="24"/>
                <w:szCs w:val="24"/>
                <w:lang w:eastAsia="ro-RO"/>
              </w:rPr>
              <w:t>nspectoratului Școlar</w:t>
            </w:r>
            <w:r w:rsidRPr="00895253">
              <w:rPr>
                <w:rFonts w:ascii="Times New Roman" w:eastAsia="Times New Roman" w:hAnsi="Times New Roman" w:cs="Times New Roman"/>
                <w:color w:val="000000" w:themeColor="text1"/>
                <w:sz w:val="24"/>
                <w:szCs w:val="24"/>
                <w:lang w:eastAsia="ro-RO"/>
              </w:rPr>
              <w:t>, CCD</w:t>
            </w:r>
            <w:r w:rsidR="00EE2937">
              <w:rPr>
                <w:rFonts w:ascii="Times New Roman" w:eastAsia="Times New Roman" w:hAnsi="Times New Roman" w:cs="Times New Roman"/>
                <w:color w:val="000000" w:themeColor="text1"/>
                <w:sz w:val="24"/>
                <w:szCs w:val="24"/>
                <w:lang w:eastAsia="ro-RO"/>
              </w:rPr>
              <w:t>.</w:t>
            </w:r>
          </w:p>
        </w:tc>
        <w:tc>
          <w:tcPr>
            <w:tcW w:w="2694" w:type="dxa"/>
            <w:vMerge/>
            <w:tcMar>
              <w:top w:w="0" w:type="dxa"/>
              <w:left w:w="108" w:type="dxa"/>
              <w:bottom w:w="0" w:type="dxa"/>
              <w:right w:w="108" w:type="dxa"/>
            </w:tcMar>
          </w:tcPr>
          <w:p w14:paraId="485CC982" w14:textId="77777777" w:rsidR="00B34BC2" w:rsidRPr="00895253" w:rsidRDefault="00B34BC2" w:rsidP="00895253">
            <w:pPr>
              <w:spacing w:after="0" w:line="276" w:lineRule="auto"/>
              <w:rPr>
                <w:rFonts w:ascii="Times New Roman" w:eastAsia="Times New Roman" w:hAnsi="Times New Roman" w:cs="Times New Roman"/>
                <w:color w:val="000000" w:themeColor="text1"/>
                <w:sz w:val="24"/>
                <w:szCs w:val="24"/>
                <w:lang w:eastAsia="ro-RO"/>
              </w:rPr>
            </w:pPr>
          </w:p>
        </w:tc>
        <w:tc>
          <w:tcPr>
            <w:tcW w:w="1559" w:type="dxa"/>
            <w:vMerge/>
            <w:tcMar>
              <w:top w:w="0" w:type="dxa"/>
              <w:left w:w="108" w:type="dxa"/>
              <w:bottom w:w="0" w:type="dxa"/>
              <w:right w:w="108" w:type="dxa"/>
            </w:tcMar>
          </w:tcPr>
          <w:p w14:paraId="2AAB6648" w14:textId="77777777" w:rsidR="00B34BC2" w:rsidRPr="00895253" w:rsidRDefault="00B34BC2" w:rsidP="00895253">
            <w:pPr>
              <w:spacing w:after="0" w:line="276" w:lineRule="auto"/>
              <w:jc w:val="center"/>
              <w:rPr>
                <w:rFonts w:ascii="Times New Roman" w:eastAsia="Times New Roman" w:hAnsi="Times New Roman" w:cs="Times New Roman"/>
                <w:color w:val="000000" w:themeColor="text1"/>
                <w:sz w:val="24"/>
                <w:szCs w:val="24"/>
                <w:lang w:eastAsia="ro-RO"/>
              </w:rPr>
            </w:pPr>
          </w:p>
        </w:tc>
        <w:tc>
          <w:tcPr>
            <w:tcW w:w="2551" w:type="dxa"/>
            <w:vMerge/>
            <w:tcMar>
              <w:top w:w="0" w:type="dxa"/>
              <w:left w:w="108" w:type="dxa"/>
              <w:bottom w:w="0" w:type="dxa"/>
              <w:right w:w="108" w:type="dxa"/>
            </w:tcMar>
          </w:tcPr>
          <w:p w14:paraId="0C7F9AC5" w14:textId="77777777" w:rsidR="00B34BC2" w:rsidRPr="00895253" w:rsidRDefault="00B34BC2" w:rsidP="00895253">
            <w:pPr>
              <w:spacing w:after="0" w:line="276" w:lineRule="auto"/>
              <w:rPr>
                <w:rFonts w:ascii="Times New Roman" w:eastAsia="Times New Roman" w:hAnsi="Times New Roman" w:cs="Times New Roman"/>
                <w:color w:val="000000" w:themeColor="text1"/>
                <w:sz w:val="24"/>
                <w:szCs w:val="24"/>
                <w:lang w:eastAsia="ro-RO"/>
              </w:rPr>
            </w:pPr>
          </w:p>
        </w:tc>
      </w:tr>
      <w:tr w:rsidR="00895253" w:rsidRPr="00895253" w14:paraId="092294E8" w14:textId="77777777" w:rsidTr="00895253">
        <w:trPr>
          <w:trHeight w:val="959"/>
          <w:jc w:val="center"/>
        </w:trPr>
        <w:tc>
          <w:tcPr>
            <w:tcW w:w="0" w:type="auto"/>
            <w:vMerge/>
            <w:tcMar>
              <w:top w:w="0" w:type="dxa"/>
              <w:left w:w="108" w:type="dxa"/>
              <w:bottom w:w="0" w:type="dxa"/>
              <w:right w:w="108" w:type="dxa"/>
            </w:tcMar>
          </w:tcPr>
          <w:p w14:paraId="2B7D56FC" w14:textId="77777777" w:rsidR="00B34BC2" w:rsidRPr="00895253" w:rsidRDefault="00B34BC2" w:rsidP="00895253">
            <w:pPr>
              <w:spacing w:after="0" w:line="276" w:lineRule="auto"/>
              <w:jc w:val="center"/>
              <w:rPr>
                <w:rFonts w:ascii="Times New Roman" w:eastAsia="Times New Roman" w:hAnsi="Times New Roman" w:cs="Times New Roman"/>
                <w:b/>
                <w:color w:val="000000" w:themeColor="text1"/>
                <w:sz w:val="24"/>
                <w:szCs w:val="24"/>
                <w:lang w:eastAsia="ro-RO"/>
              </w:rPr>
            </w:pPr>
          </w:p>
        </w:tc>
        <w:tc>
          <w:tcPr>
            <w:tcW w:w="3171" w:type="dxa"/>
            <w:vMerge/>
            <w:tcMar>
              <w:top w:w="0" w:type="dxa"/>
              <w:left w:w="108" w:type="dxa"/>
              <w:bottom w:w="0" w:type="dxa"/>
              <w:right w:w="108" w:type="dxa"/>
            </w:tcMar>
          </w:tcPr>
          <w:p w14:paraId="027ECEBA" w14:textId="77777777" w:rsidR="00B34BC2" w:rsidRPr="00895253" w:rsidRDefault="00B34BC2" w:rsidP="00895253">
            <w:pPr>
              <w:spacing w:after="0" w:line="276" w:lineRule="auto"/>
              <w:rPr>
                <w:rFonts w:ascii="Times New Roman" w:eastAsia="Times New Roman" w:hAnsi="Times New Roman" w:cs="Times New Roman"/>
                <w:b/>
                <w:color w:val="000000" w:themeColor="text1"/>
                <w:sz w:val="24"/>
                <w:szCs w:val="24"/>
                <w:lang w:eastAsia="ro-RO"/>
              </w:rPr>
            </w:pPr>
          </w:p>
        </w:tc>
        <w:tc>
          <w:tcPr>
            <w:tcW w:w="4536" w:type="dxa"/>
            <w:tcMar>
              <w:top w:w="0" w:type="dxa"/>
              <w:left w:w="108" w:type="dxa"/>
              <w:bottom w:w="0" w:type="dxa"/>
              <w:right w:w="108" w:type="dxa"/>
            </w:tcMar>
          </w:tcPr>
          <w:p w14:paraId="55CD6C7E" w14:textId="42FB1660" w:rsidR="00B34BC2" w:rsidRPr="00895253" w:rsidRDefault="00B34BC2" w:rsidP="000B68E5">
            <w:pPr>
              <w:pStyle w:val="NoSpacing"/>
              <w:spacing w:line="276" w:lineRule="auto"/>
              <w:jc w:val="both"/>
              <w:rPr>
                <w:rFonts w:ascii="Times New Roman" w:hAnsi="Times New Roman" w:cs="Times New Roman"/>
                <w:color w:val="000000" w:themeColor="text1"/>
                <w:sz w:val="24"/>
                <w:szCs w:val="24"/>
              </w:rPr>
            </w:pPr>
            <w:r w:rsidRPr="00895253">
              <w:rPr>
                <w:rFonts w:ascii="Times New Roman" w:hAnsi="Times New Roman" w:cs="Times New Roman"/>
                <w:color w:val="000000" w:themeColor="text1"/>
                <w:sz w:val="24"/>
                <w:szCs w:val="24"/>
              </w:rPr>
              <w:t>4.</w:t>
            </w:r>
            <w:r w:rsidR="00EE2937">
              <w:rPr>
                <w:rFonts w:ascii="Times New Roman" w:hAnsi="Times New Roman" w:cs="Times New Roman"/>
                <w:color w:val="000000" w:themeColor="text1"/>
                <w:sz w:val="24"/>
                <w:szCs w:val="24"/>
              </w:rPr>
              <w:t xml:space="preserve"> </w:t>
            </w:r>
            <w:r w:rsidRPr="00895253">
              <w:rPr>
                <w:rFonts w:ascii="Times New Roman" w:hAnsi="Times New Roman" w:cs="Times New Roman"/>
                <w:color w:val="000000" w:themeColor="text1"/>
                <w:sz w:val="24"/>
                <w:szCs w:val="24"/>
              </w:rPr>
              <w:t>Informarea cadrelor didactice asupra metodologiei de înscriere la definitivat ș</w:t>
            </w:r>
            <w:r w:rsidR="00110DEC" w:rsidRPr="00895253">
              <w:rPr>
                <w:rFonts w:ascii="Times New Roman" w:hAnsi="Times New Roman" w:cs="Times New Roman"/>
                <w:color w:val="000000" w:themeColor="text1"/>
                <w:sz w:val="24"/>
                <w:szCs w:val="24"/>
              </w:rPr>
              <w:t>i grade</w:t>
            </w:r>
            <w:r w:rsidRPr="00895253">
              <w:rPr>
                <w:rFonts w:ascii="Times New Roman" w:hAnsi="Times New Roman" w:cs="Times New Roman"/>
                <w:color w:val="000000" w:themeColor="text1"/>
                <w:sz w:val="24"/>
                <w:szCs w:val="24"/>
              </w:rPr>
              <w:t xml:space="preserve"> didactice</w:t>
            </w:r>
            <w:r w:rsidR="00EE2937">
              <w:rPr>
                <w:rFonts w:ascii="Times New Roman" w:hAnsi="Times New Roman" w:cs="Times New Roman"/>
                <w:color w:val="000000" w:themeColor="text1"/>
                <w:sz w:val="24"/>
                <w:szCs w:val="24"/>
              </w:rPr>
              <w:t>.</w:t>
            </w:r>
          </w:p>
        </w:tc>
        <w:tc>
          <w:tcPr>
            <w:tcW w:w="2694" w:type="dxa"/>
            <w:vMerge/>
            <w:tcMar>
              <w:top w:w="0" w:type="dxa"/>
              <w:left w:w="108" w:type="dxa"/>
              <w:bottom w:w="0" w:type="dxa"/>
              <w:right w:w="108" w:type="dxa"/>
            </w:tcMar>
          </w:tcPr>
          <w:p w14:paraId="44C7FD16" w14:textId="77777777" w:rsidR="00B34BC2" w:rsidRPr="00895253" w:rsidRDefault="00B34BC2" w:rsidP="00895253">
            <w:pPr>
              <w:spacing w:after="0" w:line="276" w:lineRule="auto"/>
              <w:rPr>
                <w:rFonts w:ascii="Times New Roman" w:eastAsia="Times New Roman" w:hAnsi="Times New Roman" w:cs="Times New Roman"/>
                <w:color w:val="000000" w:themeColor="text1"/>
                <w:sz w:val="24"/>
                <w:szCs w:val="24"/>
                <w:lang w:eastAsia="ro-RO"/>
              </w:rPr>
            </w:pPr>
          </w:p>
        </w:tc>
        <w:tc>
          <w:tcPr>
            <w:tcW w:w="1559" w:type="dxa"/>
            <w:vMerge/>
            <w:tcMar>
              <w:top w:w="0" w:type="dxa"/>
              <w:left w:w="108" w:type="dxa"/>
              <w:bottom w:w="0" w:type="dxa"/>
              <w:right w:w="108" w:type="dxa"/>
            </w:tcMar>
          </w:tcPr>
          <w:p w14:paraId="47450145" w14:textId="77777777" w:rsidR="00B34BC2" w:rsidRPr="00895253" w:rsidRDefault="00B34BC2" w:rsidP="00895253">
            <w:pPr>
              <w:spacing w:after="0" w:line="276" w:lineRule="auto"/>
              <w:jc w:val="center"/>
              <w:rPr>
                <w:rFonts w:ascii="Times New Roman" w:eastAsia="Times New Roman" w:hAnsi="Times New Roman" w:cs="Times New Roman"/>
                <w:color w:val="000000" w:themeColor="text1"/>
                <w:sz w:val="24"/>
                <w:szCs w:val="24"/>
                <w:lang w:eastAsia="ro-RO"/>
              </w:rPr>
            </w:pPr>
          </w:p>
        </w:tc>
        <w:tc>
          <w:tcPr>
            <w:tcW w:w="2551" w:type="dxa"/>
            <w:vMerge/>
            <w:tcMar>
              <w:top w:w="0" w:type="dxa"/>
              <w:left w:w="108" w:type="dxa"/>
              <w:bottom w:w="0" w:type="dxa"/>
              <w:right w:w="108" w:type="dxa"/>
            </w:tcMar>
          </w:tcPr>
          <w:p w14:paraId="3D4E8A76" w14:textId="77777777" w:rsidR="00B34BC2" w:rsidRPr="00895253" w:rsidRDefault="00B34BC2" w:rsidP="00895253">
            <w:pPr>
              <w:spacing w:after="0" w:line="276" w:lineRule="auto"/>
              <w:rPr>
                <w:rFonts w:ascii="Times New Roman" w:eastAsia="Times New Roman" w:hAnsi="Times New Roman" w:cs="Times New Roman"/>
                <w:color w:val="000000" w:themeColor="text1"/>
                <w:sz w:val="24"/>
                <w:szCs w:val="24"/>
                <w:lang w:eastAsia="ro-RO"/>
              </w:rPr>
            </w:pPr>
          </w:p>
        </w:tc>
      </w:tr>
      <w:tr w:rsidR="00895253" w:rsidRPr="00895253" w14:paraId="7DA18C7D" w14:textId="77777777" w:rsidTr="00895253">
        <w:trPr>
          <w:trHeight w:val="843"/>
          <w:jc w:val="center"/>
        </w:trPr>
        <w:tc>
          <w:tcPr>
            <w:tcW w:w="0" w:type="auto"/>
            <w:vMerge w:val="restart"/>
            <w:tcMar>
              <w:top w:w="0" w:type="dxa"/>
              <w:left w:w="108" w:type="dxa"/>
              <w:bottom w:w="0" w:type="dxa"/>
              <w:right w:w="108" w:type="dxa"/>
            </w:tcMar>
            <w:hideMark/>
          </w:tcPr>
          <w:p w14:paraId="0EB73910" w14:textId="77777777" w:rsidR="0089631C" w:rsidRPr="00895253" w:rsidRDefault="005650BD" w:rsidP="00895253">
            <w:pPr>
              <w:spacing w:after="0" w:line="276" w:lineRule="auto"/>
              <w:jc w:val="center"/>
              <w:rPr>
                <w:rFonts w:ascii="Times New Roman" w:eastAsia="Times New Roman" w:hAnsi="Times New Roman" w:cs="Times New Roman"/>
                <w:b/>
                <w:color w:val="000000" w:themeColor="text1"/>
                <w:sz w:val="24"/>
                <w:szCs w:val="24"/>
                <w:lang w:eastAsia="ro-RO"/>
              </w:rPr>
            </w:pPr>
            <w:r w:rsidRPr="00895253">
              <w:rPr>
                <w:rFonts w:ascii="Times New Roman" w:eastAsia="Times New Roman" w:hAnsi="Times New Roman" w:cs="Times New Roman"/>
                <w:b/>
                <w:color w:val="000000" w:themeColor="text1"/>
                <w:sz w:val="24"/>
                <w:szCs w:val="24"/>
                <w:lang w:eastAsia="ro-RO"/>
              </w:rPr>
              <w:t>2</w:t>
            </w:r>
            <w:r w:rsidR="0089631C" w:rsidRPr="00895253">
              <w:rPr>
                <w:rFonts w:ascii="Times New Roman" w:eastAsia="Times New Roman" w:hAnsi="Times New Roman" w:cs="Times New Roman"/>
                <w:b/>
                <w:color w:val="000000" w:themeColor="text1"/>
                <w:sz w:val="24"/>
                <w:szCs w:val="24"/>
                <w:lang w:eastAsia="ro-RO"/>
              </w:rPr>
              <w:t>.</w:t>
            </w:r>
          </w:p>
        </w:tc>
        <w:tc>
          <w:tcPr>
            <w:tcW w:w="3171" w:type="dxa"/>
            <w:vMerge w:val="restart"/>
            <w:tcMar>
              <w:top w:w="0" w:type="dxa"/>
              <w:left w:w="108" w:type="dxa"/>
              <w:bottom w:w="0" w:type="dxa"/>
              <w:right w:w="108" w:type="dxa"/>
            </w:tcMar>
            <w:hideMark/>
          </w:tcPr>
          <w:p w14:paraId="2614D7CE" w14:textId="4D4D8F2B" w:rsidR="0089631C" w:rsidRPr="00895253" w:rsidRDefault="00191568" w:rsidP="00895253">
            <w:pPr>
              <w:spacing w:after="0" w:line="276" w:lineRule="auto"/>
              <w:rPr>
                <w:rFonts w:ascii="Times New Roman" w:eastAsia="Times New Roman" w:hAnsi="Times New Roman" w:cs="Times New Roman"/>
                <w:b/>
                <w:color w:val="000000" w:themeColor="text1"/>
                <w:sz w:val="24"/>
                <w:szCs w:val="24"/>
                <w:lang w:eastAsia="ro-RO"/>
              </w:rPr>
            </w:pPr>
            <w:r w:rsidRPr="00895253">
              <w:rPr>
                <w:rFonts w:ascii="Times New Roman" w:hAnsi="Times New Roman" w:cs="Times New Roman"/>
                <w:b/>
                <w:color w:val="000000" w:themeColor="text1"/>
                <w:sz w:val="24"/>
                <w:szCs w:val="24"/>
              </w:rPr>
              <w:t xml:space="preserve">Identificarea opiniei personalului </w:t>
            </w:r>
            <w:r w:rsidR="00D82551" w:rsidRPr="00895253">
              <w:rPr>
                <w:rFonts w:ascii="Times New Roman" w:hAnsi="Times New Roman" w:cs="Times New Roman"/>
                <w:b/>
                <w:color w:val="000000" w:themeColor="text1"/>
                <w:sz w:val="24"/>
                <w:szCs w:val="24"/>
              </w:rPr>
              <w:t>unității</w:t>
            </w:r>
            <w:r w:rsidRPr="00895253">
              <w:rPr>
                <w:rFonts w:ascii="Times New Roman" w:hAnsi="Times New Roman" w:cs="Times New Roman"/>
                <w:b/>
                <w:color w:val="000000" w:themeColor="text1"/>
                <w:sz w:val="24"/>
                <w:szCs w:val="24"/>
              </w:rPr>
              <w:t xml:space="preserve"> cu privire la cursurile de formare la care aceștia doresc să participe</w:t>
            </w:r>
          </w:p>
        </w:tc>
        <w:tc>
          <w:tcPr>
            <w:tcW w:w="4536" w:type="dxa"/>
            <w:tcMar>
              <w:top w:w="0" w:type="dxa"/>
              <w:left w:w="108" w:type="dxa"/>
              <w:bottom w:w="0" w:type="dxa"/>
              <w:right w:w="108" w:type="dxa"/>
            </w:tcMar>
            <w:hideMark/>
          </w:tcPr>
          <w:p w14:paraId="7798DCCB" w14:textId="4AB1A1B4" w:rsidR="0089631C" w:rsidRPr="00895253" w:rsidRDefault="0089631C" w:rsidP="000B68E5">
            <w:pPr>
              <w:spacing w:after="0" w:line="276" w:lineRule="auto"/>
              <w:jc w:val="both"/>
              <w:rPr>
                <w:rFonts w:ascii="Times New Roman" w:eastAsia="Times New Roman" w:hAnsi="Times New Roman" w:cs="Times New Roman"/>
                <w:color w:val="000000" w:themeColor="text1"/>
                <w:sz w:val="24"/>
                <w:szCs w:val="24"/>
                <w:lang w:eastAsia="ro-RO"/>
              </w:rPr>
            </w:pPr>
            <w:r w:rsidRPr="00895253">
              <w:rPr>
                <w:rFonts w:ascii="Times New Roman" w:eastAsia="Times New Roman" w:hAnsi="Times New Roman" w:cs="Times New Roman"/>
                <w:color w:val="000000" w:themeColor="text1"/>
                <w:sz w:val="24"/>
                <w:szCs w:val="24"/>
                <w:lang w:eastAsia="ro-RO"/>
              </w:rPr>
              <w:t>1.</w:t>
            </w:r>
            <w:r w:rsidR="00EE2937">
              <w:rPr>
                <w:rFonts w:ascii="Times New Roman" w:eastAsia="Times New Roman" w:hAnsi="Times New Roman" w:cs="Times New Roman"/>
                <w:color w:val="000000" w:themeColor="text1"/>
                <w:sz w:val="24"/>
                <w:szCs w:val="24"/>
                <w:lang w:eastAsia="ro-RO"/>
              </w:rPr>
              <w:t xml:space="preserve"> </w:t>
            </w:r>
            <w:r w:rsidRPr="00895253">
              <w:rPr>
                <w:rFonts w:ascii="Times New Roman" w:eastAsia="Times New Roman" w:hAnsi="Times New Roman" w:cs="Times New Roman"/>
                <w:color w:val="000000" w:themeColor="text1"/>
                <w:sz w:val="24"/>
                <w:szCs w:val="24"/>
                <w:lang w:eastAsia="ro-RO"/>
              </w:rPr>
              <w:t>Reactualizarea bazei de date privind</w:t>
            </w:r>
            <w:r w:rsidR="00EE2937">
              <w:rPr>
                <w:rFonts w:ascii="Times New Roman" w:eastAsia="Times New Roman" w:hAnsi="Times New Roman" w:cs="Times New Roman"/>
                <w:color w:val="000000" w:themeColor="text1"/>
                <w:sz w:val="24"/>
                <w:szCs w:val="24"/>
                <w:lang w:eastAsia="ro-RO"/>
              </w:rPr>
              <w:t xml:space="preserve"> </w:t>
            </w:r>
            <w:r w:rsidRPr="00895253">
              <w:rPr>
                <w:rFonts w:ascii="Times New Roman" w:eastAsia="Times New Roman" w:hAnsi="Times New Roman" w:cs="Times New Roman"/>
                <w:color w:val="000000" w:themeColor="text1"/>
                <w:sz w:val="24"/>
                <w:szCs w:val="24"/>
                <w:lang w:eastAsia="ro-RO"/>
              </w:rPr>
              <w:t>formarea și dezvoltarea profesională a</w:t>
            </w:r>
            <w:r w:rsidR="00EE2937">
              <w:rPr>
                <w:rFonts w:ascii="Times New Roman" w:eastAsia="Times New Roman" w:hAnsi="Times New Roman" w:cs="Times New Roman"/>
                <w:color w:val="000000" w:themeColor="text1"/>
                <w:sz w:val="24"/>
                <w:szCs w:val="24"/>
                <w:lang w:eastAsia="ro-RO"/>
              </w:rPr>
              <w:t xml:space="preserve"> </w:t>
            </w:r>
            <w:r w:rsidRPr="00895253">
              <w:rPr>
                <w:rFonts w:ascii="Times New Roman" w:eastAsia="Times New Roman" w:hAnsi="Times New Roman" w:cs="Times New Roman"/>
                <w:color w:val="000000" w:themeColor="text1"/>
                <w:sz w:val="24"/>
                <w:szCs w:val="24"/>
                <w:lang w:eastAsia="ro-RO"/>
              </w:rPr>
              <w:t xml:space="preserve">personalului </w:t>
            </w:r>
            <w:r w:rsidR="00D82551" w:rsidRPr="00895253">
              <w:rPr>
                <w:rFonts w:ascii="Times New Roman" w:eastAsia="Times New Roman" w:hAnsi="Times New Roman" w:cs="Times New Roman"/>
                <w:color w:val="000000" w:themeColor="text1"/>
                <w:sz w:val="24"/>
                <w:szCs w:val="24"/>
                <w:lang w:eastAsia="ro-RO"/>
              </w:rPr>
              <w:t>didactic</w:t>
            </w:r>
            <w:r w:rsidR="00EE2937">
              <w:rPr>
                <w:rFonts w:ascii="Times New Roman" w:eastAsia="Times New Roman" w:hAnsi="Times New Roman" w:cs="Times New Roman"/>
                <w:color w:val="000000" w:themeColor="text1"/>
                <w:sz w:val="24"/>
                <w:szCs w:val="24"/>
                <w:lang w:eastAsia="ro-RO"/>
              </w:rPr>
              <w:t>.</w:t>
            </w:r>
          </w:p>
        </w:tc>
        <w:tc>
          <w:tcPr>
            <w:tcW w:w="2694" w:type="dxa"/>
            <w:tcMar>
              <w:top w:w="0" w:type="dxa"/>
              <w:left w:w="108" w:type="dxa"/>
              <w:bottom w:w="0" w:type="dxa"/>
              <w:right w:w="108" w:type="dxa"/>
            </w:tcMar>
            <w:hideMark/>
          </w:tcPr>
          <w:p w14:paraId="3E5B56FA" w14:textId="781F1CF0" w:rsidR="0089631C" w:rsidRPr="00895253" w:rsidRDefault="009C5783" w:rsidP="00895253">
            <w:pPr>
              <w:spacing w:after="0" w:line="276" w:lineRule="auto"/>
              <w:rPr>
                <w:rFonts w:ascii="Times New Roman" w:eastAsia="Times New Roman" w:hAnsi="Times New Roman" w:cs="Times New Roman"/>
                <w:color w:val="000000" w:themeColor="text1"/>
                <w:sz w:val="24"/>
                <w:szCs w:val="24"/>
                <w:lang w:eastAsia="ro-RO"/>
              </w:rPr>
            </w:pPr>
            <w:r w:rsidRPr="00895253">
              <w:rPr>
                <w:rFonts w:ascii="Times New Roman" w:eastAsia="Times New Roman" w:hAnsi="Times New Roman" w:cs="Times New Roman"/>
                <w:color w:val="000000" w:themeColor="text1"/>
                <w:sz w:val="24"/>
                <w:szCs w:val="24"/>
                <w:lang w:eastAsia="ro-RO"/>
              </w:rPr>
              <w:t xml:space="preserve">Membrii comisiei </w:t>
            </w:r>
          </w:p>
        </w:tc>
        <w:tc>
          <w:tcPr>
            <w:tcW w:w="1559" w:type="dxa"/>
            <w:tcMar>
              <w:top w:w="0" w:type="dxa"/>
              <w:left w:w="108" w:type="dxa"/>
              <w:bottom w:w="0" w:type="dxa"/>
              <w:right w:w="108" w:type="dxa"/>
            </w:tcMar>
            <w:hideMark/>
          </w:tcPr>
          <w:p w14:paraId="512478C8" w14:textId="1193BBE3" w:rsidR="0089631C" w:rsidRPr="00895253" w:rsidRDefault="00EE2937" w:rsidP="00895253">
            <w:pPr>
              <w:spacing w:after="0" w:line="276" w:lineRule="auto"/>
              <w:jc w:val="center"/>
              <w:rPr>
                <w:rFonts w:ascii="Times New Roman" w:eastAsia="Times New Roman" w:hAnsi="Times New Roman" w:cs="Times New Roman"/>
                <w:color w:val="000000" w:themeColor="text1"/>
                <w:sz w:val="24"/>
                <w:szCs w:val="24"/>
                <w:lang w:eastAsia="ro-RO"/>
              </w:rPr>
            </w:pPr>
            <w:r>
              <w:rPr>
                <w:rFonts w:ascii="Times New Roman" w:eastAsia="Times New Roman" w:hAnsi="Times New Roman" w:cs="Times New Roman"/>
                <w:color w:val="000000" w:themeColor="text1"/>
                <w:sz w:val="24"/>
                <w:szCs w:val="24"/>
                <w:lang w:eastAsia="ro-RO"/>
              </w:rPr>
              <w:t>Periodic</w:t>
            </w:r>
          </w:p>
        </w:tc>
        <w:tc>
          <w:tcPr>
            <w:tcW w:w="2551" w:type="dxa"/>
            <w:tcMar>
              <w:top w:w="0" w:type="dxa"/>
              <w:left w:w="108" w:type="dxa"/>
              <w:bottom w:w="0" w:type="dxa"/>
              <w:right w:w="108" w:type="dxa"/>
            </w:tcMar>
            <w:hideMark/>
          </w:tcPr>
          <w:p w14:paraId="7F3A60D3" w14:textId="77777777" w:rsidR="0089631C" w:rsidRPr="00895253" w:rsidRDefault="0089631C" w:rsidP="00895253">
            <w:pPr>
              <w:spacing w:after="0" w:line="276" w:lineRule="auto"/>
              <w:rPr>
                <w:rFonts w:ascii="Times New Roman" w:eastAsia="Times New Roman" w:hAnsi="Times New Roman" w:cs="Times New Roman"/>
                <w:color w:val="000000" w:themeColor="text1"/>
                <w:sz w:val="24"/>
                <w:szCs w:val="24"/>
                <w:lang w:eastAsia="ro-RO"/>
              </w:rPr>
            </w:pPr>
            <w:r w:rsidRPr="00895253">
              <w:rPr>
                <w:rFonts w:ascii="Times New Roman" w:eastAsia="Times New Roman" w:hAnsi="Times New Roman" w:cs="Times New Roman"/>
                <w:color w:val="000000" w:themeColor="text1"/>
                <w:sz w:val="24"/>
                <w:szCs w:val="24"/>
                <w:lang w:eastAsia="ro-RO"/>
              </w:rPr>
              <w:t>Baza de date reactualizată</w:t>
            </w:r>
          </w:p>
        </w:tc>
      </w:tr>
      <w:tr w:rsidR="00895253" w:rsidRPr="00895253" w14:paraId="4A927A15" w14:textId="77777777" w:rsidTr="00895253">
        <w:trPr>
          <w:trHeight w:val="812"/>
          <w:jc w:val="center"/>
        </w:trPr>
        <w:tc>
          <w:tcPr>
            <w:tcW w:w="0" w:type="auto"/>
            <w:vMerge/>
            <w:vAlign w:val="center"/>
            <w:hideMark/>
          </w:tcPr>
          <w:p w14:paraId="399791C5" w14:textId="77777777" w:rsidR="0089631C" w:rsidRPr="00895253" w:rsidRDefault="0089631C" w:rsidP="00895253">
            <w:pPr>
              <w:spacing w:after="0" w:line="276" w:lineRule="auto"/>
              <w:rPr>
                <w:rFonts w:ascii="Times New Roman" w:eastAsia="Times New Roman" w:hAnsi="Times New Roman" w:cs="Times New Roman"/>
                <w:b/>
                <w:color w:val="000000" w:themeColor="text1"/>
                <w:sz w:val="24"/>
                <w:szCs w:val="24"/>
                <w:lang w:eastAsia="ro-RO"/>
              </w:rPr>
            </w:pPr>
          </w:p>
        </w:tc>
        <w:tc>
          <w:tcPr>
            <w:tcW w:w="3171" w:type="dxa"/>
            <w:vMerge/>
            <w:vAlign w:val="center"/>
            <w:hideMark/>
          </w:tcPr>
          <w:p w14:paraId="06BFFDE0" w14:textId="77777777" w:rsidR="0089631C" w:rsidRPr="00895253" w:rsidRDefault="0089631C" w:rsidP="00895253">
            <w:pPr>
              <w:spacing w:after="0" w:line="276" w:lineRule="auto"/>
              <w:rPr>
                <w:rFonts w:ascii="Times New Roman" w:eastAsia="Times New Roman" w:hAnsi="Times New Roman" w:cs="Times New Roman"/>
                <w:b/>
                <w:color w:val="000000" w:themeColor="text1"/>
                <w:sz w:val="24"/>
                <w:szCs w:val="24"/>
                <w:lang w:eastAsia="ro-RO"/>
              </w:rPr>
            </w:pPr>
          </w:p>
        </w:tc>
        <w:tc>
          <w:tcPr>
            <w:tcW w:w="4536" w:type="dxa"/>
            <w:tcMar>
              <w:top w:w="0" w:type="dxa"/>
              <w:left w:w="108" w:type="dxa"/>
              <w:bottom w:w="0" w:type="dxa"/>
              <w:right w:w="108" w:type="dxa"/>
            </w:tcMar>
            <w:hideMark/>
          </w:tcPr>
          <w:p w14:paraId="0E7B1C8C" w14:textId="495572FB" w:rsidR="00D82551" w:rsidRPr="00895253" w:rsidRDefault="0089631C" w:rsidP="000B68E5">
            <w:pPr>
              <w:spacing w:after="0" w:line="276" w:lineRule="auto"/>
              <w:jc w:val="both"/>
              <w:rPr>
                <w:rFonts w:ascii="Times New Roman" w:eastAsia="Times New Roman" w:hAnsi="Times New Roman" w:cs="Times New Roman"/>
                <w:color w:val="000000" w:themeColor="text1"/>
                <w:sz w:val="24"/>
                <w:szCs w:val="24"/>
                <w:lang w:eastAsia="ro-RO"/>
              </w:rPr>
            </w:pPr>
            <w:r w:rsidRPr="00895253">
              <w:rPr>
                <w:rFonts w:ascii="Times New Roman" w:eastAsia="Times New Roman" w:hAnsi="Times New Roman" w:cs="Times New Roman"/>
                <w:color w:val="000000" w:themeColor="text1"/>
                <w:sz w:val="24"/>
                <w:szCs w:val="24"/>
                <w:lang w:eastAsia="ro-RO"/>
              </w:rPr>
              <w:t>2.</w:t>
            </w:r>
            <w:r w:rsidR="00EE2937">
              <w:rPr>
                <w:rFonts w:ascii="Times New Roman" w:eastAsia="Times New Roman" w:hAnsi="Times New Roman" w:cs="Times New Roman"/>
                <w:color w:val="000000" w:themeColor="text1"/>
                <w:sz w:val="24"/>
                <w:szCs w:val="24"/>
                <w:lang w:eastAsia="ro-RO"/>
              </w:rPr>
              <w:t xml:space="preserve"> </w:t>
            </w:r>
            <w:r w:rsidRPr="00895253">
              <w:rPr>
                <w:rFonts w:ascii="Times New Roman" w:eastAsia="Times New Roman" w:hAnsi="Times New Roman" w:cs="Times New Roman"/>
                <w:color w:val="000000" w:themeColor="text1"/>
                <w:sz w:val="24"/>
                <w:szCs w:val="24"/>
                <w:lang w:eastAsia="ro-RO"/>
              </w:rPr>
              <w:t>Autoidentificarea n</w:t>
            </w:r>
            <w:r w:rsidR="001359A6" w:rsidRPr="00895253">
              <w:rPr>
                <w:rFonts w:ascii="Times New Roman" w:eastAsia="Times New Roman" w:hAnsi="Times New Roman" w:cs="Times New Roman"/>
                <w:color w:val="000000" w:themeColor="text1"/>
                <w:sz w:val="24"/>
                <w:szCs w:val="24"/>
                <w:lang w:eastAsia="ro-RO"/>
              </w:rPr>
              <w:t xml:space="preserve">evoilor de formare și dezvoltare </w:t>
            </w:r>
            <w:r w:rsidRPr="00895253">
              <w:rPr>
                <w:rFonts w:ascii="Times New Roman" w:eastAsia="Times New Roman" w:hAnsi="Times New Roman" w:cs="Times New Roman"/>
                <w:color w:val="000000" w:themeColor="text1"/>
                <w:sz w:val="24"/>
                <w:szCs w:val="24"/>
                <w:lang w:eastAsia="ro-RO"/>
              </w:rPr>
              <w:t>profesională a personalului didactic</w:t>
            </w:r>
            <w:r w:rsidR="00EE2937">
              <w:rPr>
                <w:rFonts w:ascii="Times New Roman" w:eastAsia="Times New Roman" w:hAnsi="Times New Roman" w:cs="Times New Roman"/>
                <w:color w:val="000000" w:themeColor="text1"/>
                <w:sz w:val="24"/>
                <w:szCs w:val="24"/>
                <w:lang w:eastAsia="ro-RO"/>
              </w:rPr>
              <w:t>.</w:t>
            </w:r>
          </w:p>
          <w:p w14:paraId="2402D3BE" w14:textId="5CA60EDC" w:rsidR="0089631C" w:rsidRPr="00895253" w:rsidRDefault="0089631C" w:rsidP="000B68E5">
            <w:pPr>
              <w:spacing w:after="0" w:line="276" w:lineRule="auto"/>
              <w:jc w:val="both"/>
              <w:rPr>
                <w:rFonts w:ascii="Times New Roman" w:eastAsia="Times New Roman" w:hAnsi="Times New Roman" w:cs="Times New Roman"/>
                <w:color w:val="000000" w:themeColor="text1"/>
                <w:sz w:val="24"/>
                <w:szCs w:val="24"/>
                <w:lang w:eastAsia="ro-RO"/>
              </w:rPr>
            </w:pPr>
          </w:p>
        </w:tc>
        <w:tc>
          <w:tcPr>
            <w:tcW w:w="2694" w:type="dxa"/>
            <w:tcMar>
              <w:top w:w="0" w:type="dxa"/>
              <w:left w:w="108" w:type="dxa"/>
              <w:bottom w:w="0" w:type="dxa"/>
              <w:right w:w="108" w:type="dxa"/>
            </w:tcMar>
            <w:hideMark/>
          </w:tcPr>
          <w:p w14:paraId="1B81F24C" w14:textId="77777777" w:rsidR="0089631C" w:rsidRPr="00895253" w:rsidRDefault="0089631C" w:rsidP="00895253">
            <w:pPr>
              <w:spacing w:after="0" w:line="276" w:lineRule="auto"/>
              <w:rPr>
                <w:rFonts w:ascii="Times New Roman" w:eastAsia="Times New Roman" w:hAnsi="Times New Roman" w:cs="Times New Roman"/>
                <w:color w:val="000000" w:themeColor="text1"/>
                <w:sz w:val="24"/>
                <w:szCs w:val="24"/>
                <w:lang w:eastAsia="ro-RO"/>
              </w:rPr>
            </w:pPr>
            <w:r w:rsidRPr="00895253">
              <w:rPr>
                <w:rFonts w:ascii="Times New Roman" w:eastAsia="Times New Roman" w:hAnsi="Times New Roman" w:cs="Times New Roman"/>
                <w:color w:val="000000" w:themeColor="text1"/>
                <w:sz w:val="24"/>
                <w:szCs w:val="24"/>
                <w:lang w:eastAsia="ro-RO"/>
              </w:rPr>
              <w:t>Personalul de conducere</w:t>
            </w:r>
          </w:p>
          <w:p w14:paraId="6243B173" w14:textId="77777777" w:rsidR="00EE2937" w:rsidRPr="00895253" w:rsidRDefault="00EE2937" w:rsidP="00EE2937">
            <w:pPr>
              <w:spacing w:after="0" w:line="276" w:lineRule="auto"/>
              <w:rPr>
                <w:rFonts w:ascii="Times New Roman" w:eastAsia="Times New Roman" w:hAnsi="Times New Roman" w:cs="Times New Roman"/>
                <w:color w:val="000000" w:themeColor="text1"/>
                <w:sz w:val="24"/>
                <w:szCs w:val="24"/>
                <w:lang w:eastAsia="ro-RO"/>
              </w:rPr>
            </w:pPr>
            <w:r w:rsidRPr="00895253">
              <w:rPr>
                <w:rFonts w:ascii="Times New Roman" w:eastAsia="Times New Roman" w:hAnsi="Times New Roman" w:cs="Times New Roman"/>
                <w:color w:val="000000" w:themeColor="text1"/>
                <w:sz w:val="24"/>
                <w:szCs w:val="24"/>
                <w:lang w:eastAsia="ro-RO"/>
              </w:rPr>
              <w:t>Cadrele didactice</w:t>
            </w:r>
          </w:p>
          <w:p w14:paraId="6AF7206F" w14:textId="204D6397" w:rsidR="0089631C" w:rsidRPr="00895253" w:rsidRDefault="0089631C" w:rsidP="00895253">
            <w:pPr>
              <w:spacing w:after="0" w:line="276" w:lineRule="auto"/>
              <w:rPr>
                <w:rFonts w:ascii="Times New Roman" w:eastAsia="Times New Roman" w:hAnsi="Times New Roman" w:cs="Times New Roman"/>
                <w:color w:val="000000" w:themeColor="text1"/>
                <w:sz w:val="24"/>
                <w:szCs w:val="24"/>
                <w:lang w:eastAsia="ro-RO"/>
              </w:rPr>
            </w:pPr>
          </w:p>
        </w:tc>
        <w:tc>
          <w:tcPr>
            <w:tcW w:w="1559" w:type="dxa"/>
            <w:tcMar>
              <w:top w:w="0" w:type="dxa"/>
              <w:left w:w="108" w:type="dxa"/>
              <w:bottom w:w="0" w:type="dxa"/>
              <w:right w:w="108" w:type="dxa"/>
            </w:tcMar>
            <w:hideMark/>
          </w:tcPr>
          <w:p w14:paraId="25A43EDB" w14:textId="4A50965A" w:rsidR="0089631C" w:rsidRPr="00895253" w:rsidRDefault="00895253" w:rsidP="00895253">
            <w:pPr>
              <w:spacing w:after="0" w:line="276" w:lineRule="auto"/>
              <w:jc w:val="center"/>
              <w:rPr>
                <w:rFonts w:ascii="Times New Roman" w:eastAsia="Times New Roman" w:hAnsi="Times New Roman" w:cs="Times New Roman"/>
                <w:color w:val="000000" w:themeColor="text1"/>
                <w:sz w:val="24"/>
                <w:szCs w:val="24"/>
                <w:lang w:eastAsia="ro-RO"/>
              </w:rPr>
            </w:pPr>
            <w:r w:rsidRPr="00895253">
              <w:rPr>
                <w:rFonts w:ascii="Times New Roman" w:eastAsia="Times New Roman" w:hAnsi="Times New Roman" w:cs="Times New Roman"/>
                <w:color w:val="000000" w:themeColor="text1"/>
                <w:sz w:val="24"/>
                <w:szCs w:val="24"/>
                <w:lang w:eastAsia="ro-RO"/>
              </w:rPr>
              <w:t>Permanent</w:t>
            </w:r>
          </w:p>
        </w:tc>
        <w:tc>
          <w:tcPr>
            <w:tcW w:w="2551" w:type="dxa"/>
            <w:tcMar>
              <w:top w:w="0" w:type="dxa"/>
              <w:left w:w="108" w:type="dxa"/>
              <w:bottom w:w="0" w:type="dxa"/>
              <w:right w:w="108" w:type="dxa"/>
            </w:tcMar>
            <w:hideMark/>
          </w:tcPr>
          <w:p w14:paraId="290C2D34" w14:textId="22C4056F" w:rsidR="0089631C" w:rsidRPr="00895253" w:rsidRDefault="001359A6" w:rsidP="00895253">
            <w:pPr>
              <w:spacing w:after="0" w:line="276" w:lineRule="auto"/>
              <w:rPr>
                <w:rFonts w:ascii="Times New Roman" w:eastAsia="Times New Roman" w:hAnsi="Times New Roman" w:cs="Times New Roman"/>
                <w:color w:val="000000" w:themeColor="text1"/>
                <w:sz w:val="24"/>
                <w:szCs w:val="24"/>
                <w:lang w:eastAsia="ro-RO"/>
              </w:rPr>
            </w:pPr>
            <w:r w:rsidRPr="00895253">
              <w:rPr>
                <w:rFonts w:ascii="Times New Roman" w:eastAsia="Times New Roman" w:hAnsi="Times New Roman" w:cs="Times New Roman"/>
                <w:color w:val="000000" w:themeColor="text1"/>
                <w:sz w:val="24"/>
                <w:szCs w:val="24"/>
                <w:lang w:eastAsia="ro-RO"/>
              </w:rPr>
              <w:t>Nr. de cereri</w:t>
            </w:r>
            <w:r w:rsidR="0089631C" w:rsidRPr="00895253">
              <w:rPr>
                <w:rFonts w:ascii="Times New Roman" w:eastAsia="Times New Roman" w:hAnsi="Times New Roman" w:cs="Times New Roman"/>
                <w:color w:val="000000" w:themeColor="text1"/>
                <w:sz w:val="24"/>
                <w:szCs w:val="24"/>
                <w:lang w:eastAsia="ro-RO"/>
              </w:rPr>
              <w:t xml:space="preserve"> privind solicitarea</w:t>
            </w:r>
            <w:r w:rsidR="009C5783" w:rsidRPr="00895253">
              <w:rPr>
                <w:rFonts w:ascii="Times New Roman" w:eastAsia="Times New Roman" w:hAnsi="Times New Roman" w:cs="Times New Roman"/>
                <w:color w:val="000000" w:themeColor="text1"/>
                <w:sz w:val="24"/>
                <w:szCs w:val="24"/>
                <w:lang w:eastAsia="ro-RO"/>
              </w:rPr>
              <w:t xml:space="preserve"> </w:t>
            </w:r>
            <w:r w:rsidR="0089631C" w:rsidRPr="00895253">
              <w:rPr>
                <w:rFonts w:ascii="Times New Roman" w:eastAsia="Times New Roman" w:hAnsi="Times New Roman" w:cs="Times New Roman"/>
                <w:color w:val="000000" w:themeColor="text1"/>
                <w:sz w:val="24"/>
                <w:szCs w:val="24"/>
                <w:lang w:eastAsia="ro-RO"/>
              </w:rPr>
              <w:t xml:space="preserve">participării personalului </w:t>
            </w:r>
            <w:r w:rsidR="00D82551" w:rsidRPr="00895253">
              <w:rPr>
                <w:rFonts w:ascii="Times New Roman" w:eastAsia="Times New Roman" w:hAnsi="Times New Roman" w:cs="Times New Roman"/>
                <w:color w:val="000000" w:themeColor="text1"/>
                <w:sz w:val="24"/>
                <w:szCs w:val="24"/>
                <w:lang w:eastAsia="ro-RO"/>
              </w:rPr>
              <w:t>unității</w:t>
            </w:r>
            <w:r w:rsidR="0089631C" w:rsidRPr="00895253">
              <w:rPr>
                <w:rFonts w:ascii="Times New Roman" w:eastAsia="Times New Roman" w:hAnsi="Times New Roman" w:cs="Times New Roman"/>
                <w:color w:val="000000" w:themeColor="text1"/>
                <w:sz w:val="24"/>
                <w:szCs w:val="24"/>
                <w:lang w:eastAsia="ro-RO"/>
              </w:rPr>
              <w:t xml:space="preserve"> la</w:t>
            </w:r>
          </w:p>
          <w:p w14:paraId="532EEEF8" w14:textId="77777777" w:rsidR="0089631C" w:rsidRPr="00895253" w:rsidRDefault="0089631C" w:rsidP="00895253">
            <w:pPr>
              <w:spacing w:after="0" w:line="276" w:lineRule="auto"/>
              <w:rPr>
                <w:rFonts w:ascii="Times New Roman" w:eastAsia="Times New Roman" w:hAnsi="Times New Roman" w:cs="Times New Roman"/>
                <w:color w:val="000000" w:themeColor="text1"/>
                <w:sz w:val="24"/>
                <w:szCs w:val="24"/>
                <w:lang w:eastAsia="ro-RO"/>
              </w:rPr>
            </w:pPr>
            <w:r w:rsidRPr="00895253">
              <w:rPr>
                <w:rFonts w:ascii="Times New Roman" w:eastAsia="Times New Roman" w:hAnsi="Times New Roman" w:cs="Times New Roman"/>
                <w:color w:val="000000" w:themeColor="text1"/>
                <w:sz w:val="24"/>
                <w:szCs w:val="24"/>
                <w:lang w:eastAsia="ro-RO"/>
              </w:rPr>
              <w:t>cursuri/programe de formare continuă</w:t>
            </w:r>
          </w:p>
        </w:tc>
      </w:tr>
      <w:tr w:rsidR="00895253" w:rsidRPr="00895253" w14:paraId="6361F402" w14:textId="77777777" w:rsidTr="00895253">
        <w:trPr>
          <w:trHeight w:val="460"/>
          <w:jc w:val="center"/>
        </w:trPr>
        <w:tc>
          <w:tcPr>
            <w:tcW w:w="0" w:type="auto"/>
            <w:vMerge/>
            <w:vAlign w:val="center"/>
            <w:hideMark/>
          </w:tcPr>
          <w:p w14:paraId="7062573C" w14:textId="77777777" w:rsidR="0089631C" w:rsidRPr="00895253" w:rsidRDefault="0089631C" w:rsidP="00895253">
            <w:pPr>
              <w:spacing w:after="0" w:line="276" w:lineRule="auto"/>
              <w:rPr>
                <w:rFonts w:ascii="Times New Roman" w:eastAsia="Times New Roman" w:hAnsi="Times New Roman" w:cs="Times New Roman"/>
                <w:b/>
                <w:color w:val="000000" w:themeColor="text1"/>
                <w:sz w:val="24"/>
                <w:szCs w:val="24"/>
                <w:lang w:eastAsia="ro-RO"/>
              </w:rPr>
            </w:pPr>
          </w:p>
        </w:tc>
        <w:tc>
          <w:tcPr>
            <w:tcW w:w="3171" w:type="dxa"/>
            <w:vMerge/>
            <w:vAlign w:val="center"/>
            <w:hideMark/>
          </w:tcPr>
          <w:p w14:paraId="07B99050" w14:textId="77777777" w:rsidR="0089631C" w:rsidRPr="00895253" w:rsidRDefault="0089631C" w:rsidP="00895253">
            <w:pPr>
              <w:spacing w:after="0" w:line="276" w:lineRule="auto"/>
              <w:rPr>
                <w:rFonts w:ascii="Times New Roman" w:eastAsia="Times New Roman" w:hAnsi="Times New Roman" w:cs="Times New Roman"/>
                <w:b/>
                <w:color w:val="000000" w:themeColor="text1"/>
                <w:sz w:val="24"/>
                <w:szCs w:val="24"/>
                <w:lang w:eastAsia="ro-RO"/>
              </w:rPr>
            </w:pPr>
          </w:p>
        </w:tc>
        <w:tc>
          <w:tcPr>
            <w:tcW w:w="4536" w:type="dxa"/>
            <w:tcMar>
              <w:top w:w="0" w:type="dxa"/>
              <w:left w:w="108" w:type="dxa"/>
              <w:bottom w:w="0" w:type="dxa"/>
              <w:right w:w="108" w:type="dxa"/>
            </w:tcMar>
            <w:hideMark/>
          </w:tcPr>
          <w:p w14:paraId="74E1F5BF" w14:textId="6E28F061" w:rsidR="0089631C" w:rsidRPr="00895253" w:rsidRDefault="0089631C" w:rsidP="000B68E5">
            <w:pPr>
              <w:spacing w:after="0" w:line="276" w:lineRule="auto"/>
              <w:jc w:val="both"/>
              <w:rPr>
                <w:rFonts w:ascii="Times New Roman" w:eastAsia="Times New Roman" w:hAnsi="Times New Roman" w:cs="Times New Roman"/>
                <w:color w:val="000000" w:themeColor="text1"/>
                <w:sz w:val="24"/>
                <w:szCs w:val="24"/>
                <w:lang w:eastAsia="ro-RO"/>
              </w:rPr>
            </w:pPr>
            <w:r w:rsidRPr="00895253">
              <w:rPr>
                <w:rFonts w:ascii="Times New Roman" w:eastAsia="Times New Roman" w:hAnsi="Times New Roman" w:cs="Times New Roman"/>
                <w:color w:val="000000" w:themeColor="text1"/>
                <w:sz w:val="24"/>
                <w:szCs w:val="24"/>
                <w:lang w:eastAsia="ro-RO"/>
              </w:rPr>
              <w:t>3.</w:t>
            </w:r>
            <w:r w:rsidR="00EE2937">
              <w:rPr>
                <w:rFonts w:ascii="Times New Roman" w:eastAsia="Times New Roman" w:hAnsi="Times New Roman" w:cs="Times New Roman"/>
                <w:color w:val="000000" w:themeColor="text1"/>
                <w:sz w:val="24"/>
                <w:szCs w:val="24"/>
                <w:lang w:eastAsia="ro-RO"/>
              </w:rPr>
              <w:t xml:space="preserve"> </w:t>
            </w:r>
            <w:r w:rsidRPr="00895253">
              <w:rPr>
                <w:rFonts w:ascii="Times New Roman" w:eastAsia="Times New Roman" w:hAnsi="Times New Roman" w:cs="Times New Roman"/>
                <w:color w:val="000000" w:themeColor="text1"/>
                <w:sz w:val="24"/>
                <w:szCs w:val="24"/>
                <w:lang w:eastAsia="ro-RO"/>
              </w:rPr>
              <w:t>Aplicarea chestionarului privind nevoile de formare ale</w:t>
            </w:r>
            <w:r w:rsidR="007667A1" w:rsidRPr="00895253">
              <w:rPr>
                <w:rFonts w:ascii="Times New Roman" w:eastAsia="Times New Roman" w:hAnsi="Times New Roman" w:cs="Times New Roman"/>
                <w:color w:val="000000" w:themeColor="text1"/>
                <w:sz w:val="24"/>
                <w:szCs w:val="24"/>
                <w:lang w:eastAsia="ro-RO"/>
              </w:rPr>
              <w:t xml:space="preserve"> </w:t>
            </w:r>
            <w:r w:rsidRPr="00895253">
              <w:rPr>
                <w:rFonts w:ascii="Times New Roman" w:eastAsia="Times New Roman" w:hAnsi="Times New Roman" w:cs="Times New Roman"/>
                <w:color w:val="000000" w:themeColor="text1"/>
                <w:sz w:val="24"/>
                <w:szCs w:val="24"/>
                <w:lang w:eastAsia="ro-RO"/>
              </w:rPr>
              <w:t>cadrelor didactice</w:t>
            </w:r>
            <w:r w:rsidR="00EE2937">
              <w:rPr>
                <w:rFonts w:ascii="Times New Roman" w:eastAsia="Times New Roman" w:hAnsi="Times New Roman" w:cs="Times New Roman"/>
                <w:color w:val="000000" w:themeColor="text1"/>
                <w:sz w:val="24"/>
                <w:szCs w:val="24"/>
                <w:lang w:eastAsia="ro-RO"/>
              </w:rPr>
              <w:t>.</w:t>
            </w:r>
          </w:p>
        </w:tc>
        <w:tc>
          <w:tcPr>
            <w:tcW w:w="2694" w:type="dxa"/>
            <w:tcMar>
              <w:top w:w="0" w:type="dxa"/>
              <w:left w:w="108" w:type="dxa"/>
              <w:bottom w:w="0" w:type="dxa"/>
              <w:right w:w="108" w:type="dxa"/>
            </w:tcMar>
            <w:hideMark/>
          </w:tcPr>
          <w:p w14:paraId="1B9D926E" w14:textId="3B1BEB01" w:rsidR="0089631C" w:rsidRPr="00895253" w:rsidRDefault="0089631C" w:rsidP="00895253">
            <w:pPr>
              <w:spacing w:after="0" w:line="276" w:lineRule="auto"/>
              <w:rPr>
                <w:rFonts w:ascii="Times New Roman" w:eastAsia="Times New Roman" w:hAnsi="Times New Roman" w:cs="Times New Roman"/>
                <w:color w:val="000000" w:themeColor="text1"/>
                <w:sz w:val="24"/>
                <w:szCs w:val="24"/>
                <w:lang w:eastAsia="ro-RO"/>
              </w:rPr>
            </w:pPr>
            <w:r w:rsidRPr="00895253">
              <w:rPr>
                <w:rFonts w:ascii="Times New Roman" w:eastAsia="Times New Roman" w:hAnsi="Times New Roman" w:cs="Times New Roman"/>
                <w:color w:val="000000" w:themeColor="text1"/>
                <w:sz w:val="24"/>
                <w:szCs w:val="24"/>
                <w:lang w:eastAsia="ro-RO"/>
              </w:rPr>
              <w:t xml:space="preserve">Responsabil </w:t>
            </w:r>
            <w:r w:rsidR="00895253">
              <w:rPr>
                <w:rFonts w:ascii="Times New Roman" w:eastAsia="Times New Roman" w:hAnsi="Times New Roman" w:cs="Times New Roman"/>
                <w:color w:val="000000" w:themeColor="text1"/>
                <w:sz w:val="24"/>
                <w:szCs w:val="24"/>
                <w:lang w:eastAsia="ro-RO"/>
              </w:rPr>
              <w:t>comisie</w:t>
            </w:r>
          </w:p>
        </w:tc>
        <w:tc>
          <w:tcPr>
            <w:tcW w:w="1559" w:type="dxa"/>
            <w:tcMar>
              <w:top w:w="0" w:type="dxa"/>
              <w:left w:w="108" w:type="dxa"/>
              <w:bottom w:w="0" w:type="dxa"/>
              <w:right w:w="108" w:type="dxa"/>
            </w:tcMar>
            <w:hideMark/>
          </w:tcPr>
          <w:p w14:paraId="07074B20" w14:textId="1C2D17F5" w:rsidR="0089631C" w:rsidRPr="00895253" w:rsidRDefault="00895253" w:rsidP="00895253">
            <w:pPr>
              <w:spacing w:after="0" w:line="276" w:lineRule="auto"/>
              <w:jc w:val="center"/>
              <w:rPr>
                <w:rFonts w:ascii="Times New Roman" w:eastAsia="Times New Roman" w:hAnsi="Times New Roman" w:cs="Times New Roman"/>
                <w:color w:val="000000" w:themeColor="text1"/>
                <w:sz w:val="24"/>
                <w:szCs w:val="24"/>
                <w:lang w:eastAsia="ro-RO"/>
              </w:rPr>
            </w:pPr>
            <w:r w:rsidRPr="00895253">
              <w:rPr>
                <w:rFonts w:ascii="Times New Roman" w:eastAsia="Times New Roman" w:hAnsi="Times New Roman" w:cs="Times New Roman"/>
                <w:color w:val="000000" w:themeColor="text1"/>
                <w:sz w:val="24"/>
                <w:szCs w:val="24"/>
                <w:lang w:eastAsia="ro-RO"/>
              </w:rPr>
              <w:t>Permanent</w:t>
            </w:r>
          </w:p>
        </w:tc>
        <w:tc>
          <w:tcPr>
            <w:tcW w:w="2551" w:type="dxa"/>
            <w:tcMar>
              <w:top w:w="0" w:type="dxa"/>
              <w:left w:w="108" w:type="dxa"/>
              <w:bottom w:w="0" w:type="dxa"/>
              <w:right w:w="108" w:type="dxa"/>
            </w:tcMar>
            <w:hideMark/>
          </w:tcPr>
          <w:p w14:paraId="61277FC4" w14:textId="77777777" w:rsidR="0089631C" w:rsidRDefault="0089631C" w:rsidP="00895253">
            <w:pPr>
              <w:spacing w:after="0" w:line="276" w:lineRule="auto"/>
              <w:rPr>
                <w:rFonts w:ascii="Times New Roman" w:eastAsia="Times New Roman" w:hAnsi="Times New Roman" w:cs="Times New Roman"/>
                <w:color w:val="000000" w:themeColor="text1"/>
                <w:sz w:val="24"/>
                <w:szCs w:val="24"/>
                <w:lang w:eastAsia="ro-RO"/>
              </w:rPr>
            </w:pPr>
            <w:r w:rsidRPr="00895253">
              <w:rPr>
                <w:rFonts w:ascii="Times New Roman" w:eastAsia="Times New Roman" w:hAnsi="Times New Roman" w:cs="Times New Roman"/>
                <w:color w:val="000000" w:themeColor="text1"/>
                <w:sz w:val="24"/>
                <w:szCs w:val="24"/>
                <w:lang w:eastAsia="ro-RO"/>
              </w:rPr>
              <w:t>Nr. de chestionare aplicate</w:t>
            </w:r>
          </w:p>
          <w:p w14:paraId="3DD9B0D7" w14:textId="0C12B779" w:rsidR="00895253" w:rsidRPr="00895253" w:rsidRDefault="00895253" w:rsidP="00895253">
            <w:pPr>
              <w:spacing w:after="0" w:line="276" w:lineRule="auto"/>
              <w:rPr>
                <w:rFonts w:ascii="Times New Roman" w:eastAsia="Times New Roman" w:hAnsi="Times New Roman" w:cs="Times New Roman"/>
                <w:color w:val="000000" w:themeColor="text1"/>
                <w:sz w:val="24"/>
                <w:szCs w:val="24"/>
                <w:lang w:eastAsia="ro-RO"/>
              </w:rPr>
            </w:pPr>
          </w:p>
        </w:tc>
      </w:tr>
      <w:tr w:rsidR="00895253" w:rsidRPr="00895253" w14:paraId="7ECA6825" w14:textId="77777777" w:rsidTr="00895253">
        <w:trPr>
          <w:trHeight w:val="620"/>
          <w:jc w:val="center"/>
        </w:trPr>
        <w:tc>
          <w:tcPr>
            <w:tcW w:w="0" w:type="auto"/>
            <w:vMerge w:val="restart"/>
            <w:tcMar>
              <w:top w:w="0" w:type="dxa"/>
              <w:left w:w="108" w:type="dxa"/>
              <w:bottom w:w="0" w:type="dxa"/>
              <w:right w:w="108" w:type="dxa"/>
            </w:tcMar>
            <w:hideMark/>
          </w:tcPr>
          <w:p w14:paraId="3FDACAA4" w14:textId="77777777" w:rsidR="0089631C" w:rsidRPr="00895253" w:rsidRDefault="0083307D" w:rsidP="00895253">
            <w:pPr>
              <w:spacing w:after="0" w:line="276" w:lineRule="auto"/>
              <w:jc w:val="center"/>
              <w:rPr>
                <w:rFonts w:ascii="Times New Roman" w:eastAsia="Times New Roman" w:hAnsi="Times New Roman" w:cs="Times New Roman"/>
                <w:b/>
                <w:color w:val="000000" w:themeColor="text1"/>
                <w:sz w:val="24"/>
                <w:szCs w:val="24"/>
                <w:lang w:eastAsia="ro-RO"/>
              </w:rPr>
            </w:pPr>
            <w:r w:rsidRPr="00895253">
              <w:rPr>
                <w:rFonts w:ascii="Times New Roman" w:eastAsia="Times New Roman" w:hAnsi="Times New Roman" w:cs="Times New Roman"/>
                <w:b/>
                <w:color w:val="000000" w:themeColor="text1"/>
                <w:sz w:val="24"/>
                <w:szCs w:val="24"/>
                <w:lang w:eastAsia="ro-RO"/>
              </w:rPr>
              <w:lastRenderedPageBreak/>
              <w:t>3</w:t>
            </w:r>
            <w:r w:rsidR="0089631C" w:rsidRPr="00895253">
              <w:rPr>
                <w:rFonts w:ascii="Times New Roman" w:eastAsia="Times New Roman" w:hAnsi="Times New Roman" w:cs="Times New Roman"/>
                <w:b/>
                <w:color w:val="000000" w:themeColor="text1"/>
                <w:sz w:val="24"/>
                <w:szCs w:val="24"/>
                <w:lang w:eastAsia="ro-RO"/>
              </w:rPr>
              <w:t>.</w:t>
            </w:r>
          </w:p>
        </w:tc>
        <w:tc>
          <w:tcPr>
            <w:tcW w:w="3171" w:type="dxa"/>
            <w:vMerge w:val="restart"/>
            <w:tcMar>
              <w:top w:w="0" w:type="dxa"/>
              <w:left w:w="108" w:type="dxa"/>
              <w:bottom w:w="0" w:type="dxa"/>
              <w:right w:w="108" w:type="dxa"/>
            </w:tcMar>
            <w:hideMark/>
          </w:tcPr>
          <w:p w14:paraId="479CCE38" w14:textId="77777777" w:rsidR="0089631C" w:rsidRPr="00895253" w:rsidRDefault="00F60580" w:rsidP="00895253">
            <w:pPr>
              <w:spacing w:after="0" w:line="276" w:lineRule="auto"/>
              <w:rPr>
                <w:rFonts w:ascii="Times New Roman" w:eastAsia="Times New Roman" w:hAnsi="Times New Roman" w:cs="Times New Roman"/>
                <w:b/>
                <w:color w:val="000000" w:themeColor="text1"/>
                <w:sz w:val="24"/>
                <w:szCs w:val="24"/>
                <w:lang w:eastAsia="ro-RO"/>
              </w:rPr>
            </w:pPr>
            <w:r w:rsidRPr="00895253">
              <w:rPr>
                <w:rFonts w:ascii="Times New Roman" w:eastAsia="Times New Roman" w:hAnsi="Times New Roman" w:cs="Times New Roman"/>
                <w:b/>
                <w:color w:val="000000" w:themeColor="text1"/>
                <w:sz w:val="24"/>
                <w:szCs w:val="24"/>
                <w:lang w:eastAsia="ro-RO"/>
              </w:rPr>
              <w:t>Echivalarea</w:t>
            </w:r>
            <w:r w:rsidR="0089631C" w:rsidRPr="00895253">
              <w:rPr>
                <w:rFonts w:ascii="Times New Roman" w:eastAsia="Times New Roman" w:hAnsi="Times New Roman" w:cs="Times New Roman"/>
                <w:b/>
                <w:color w:val="000000" w:themeColor="text1"/>
                <w:sz w:val="24"/>
                <w:szCs w:val="24"/>
                <w:lang w:eastAsia="ro-RO"/>
              </w:rPr>
              <w:t xml:space="preserve"> și </w:t>
            </w:r>
            <w:r w:rsidRPr="00895253">
              <w:rPr>
                <w:rFonts w:ascii="Times New Roman" w:eastAsia="Times New Roman" w:hAnsi="Times New Roman" w:cs="Times New Roman"/>
                <w:b/>
                <w:color w:val="000000" w:themeColor="text1"/>
                <w:sz w:val="24"/>
                <w:szCs w:val="24"/>
                <w:lang w:eastAsia="ro-RO"/>
              </w:rPr>
              <w:t xml:space="preserve">recunoașterea </w:t>
            </w:r>
            <w:r w:rsidR="0089631C" w:rsidRPr="00895253">
              <w:rPr>
                <w:rFonts w:ascii="Times New Roman" w:eastAsia="Times New Roman" w:hAnsi="Times New Roman" w:cs="Times New Roman"/>
                <w:b/>
                <w:color w:val="000000" w:themeColor="text1"/>
                <w:sz w:val="24"/>
                <w:szCs w:val="24"/>
                <w:lang w:eastAsia="ro-RO"/>
              </w:rPr>
              <w:t>credite</w:t>
            </w:r>
            <w:r w:rsidRPr="00895253">
              <w:rPr>
                <w:rFonts w:ascii="Times New Roman" w:eastAsia="Times New Roman" w:hAnsi="Times New Roman" w:cs="Times New Roman"/>
                <w:b/>
                <w:color w:val="000000" w:themeColor="text1"/>
                <w:sz w:val="24"/>
                <w:szCs w:val="24"/>
                <w:lang w:eastAsia="ro-RO"/>
              </w:rPr>
              <w:t xml:space="preserve">lor </w:t>
            </w:r>
            <w:r w:rsidR="0089631C" w:rsidRPr="00895253">
              <w:rPr>
                <w:rFonts w:ascii="Times New Roman" w:eastAsia="Times New Roman" w:hAnsi="Times New Roman" w:cs="Times New Roman"/>
                <w:b/>
                <w:color w:val="000000" w:themeColor="text1"/>
                <w:sz w:val="24"/>
                <w:szCs w:val="24"/>
                <w:lang w:eastAsia="ro-RO"/>
              </w:rPr>
              <w:t>profesionale transferabile</w:t>
            </w:r>
          </w:p>
        </w:tc>
        <w:tc>
          <w:tcPr>
            <w:tcW w:w="4536" w:type="dxa"/>
            <w:tcMar>
              <w:top w:w="0" w:type="dxa"/>
              <w:left w:w="108" w:type="dxa"/>
              <w:bottom w:w="0" w:type="dxa"/>
              <w:right w:w="108" w:type="dxa"/>
            </w:tcMar>
            <w:hideMark/>
          </w:tcPr>
          <w:p w14:paraId="4883C8A2" w14:textId="6B0298DD" w:rsidR="0083307D" w:rsidRPr="00895253" w:rsidRDefault="0089631C" w:rsidP="000B68E5">
            <w:pPr>
              <w:spacing w:after="0" w:line="276" w:lineRule="auto"/>
              <w:jc w:val="both"/>
              <w:rPr>
                <w:rFonts w:ascii="Times New Roman" w:eastAsia="Times New Roman" w:hAnsi="Times New Roman" w:cs="Times New Roman"/>
                <w:color w:val="000000" w:themeColor="text1"/>
                <w:sz w:val="24"/>
                <w:szCs w:val="24"/>
                <w:lang w:eastAsia="ro-RO"/>
              </w:rPr>
            </w:pPr>
            <w:r w:rsidRPr="00895253">
              <w:rPr>
                <w:rFonts w:ascii="Times New Roman" w:eastAsia="Times New Roman" w:hAnsi="Times New Roman" w:cs="Times New Roman"/>
                <w:color w:val="000000" w:themeColor="text1"/>
                <w:sz w:val="24"/>
                <w:szCs w:val="24"/>
                <w:lang w:eastAsia="ro-RO"/>
              </w:rPr>
              <w:t>1</w:t>
            </w:r>
            <w:r w:rsidR="00EE2937">
              <w:rPr>
                <w:rFonts w:ascii="Times New Roman" w:eastAsia="Times New Roman" w:hAnsi="Times New Roman" w:cs="Times New Roman"/>
                <w:color w:val="000000" w:themeColor="text1"/>
                <w:sz w:val="24"/>
                <w:szCs w:val="24"/>
                <w:lang w:eastAsia="ro-RO"/>
              </w:rPr>
              <w:t xml:space="preserve">. </w:t>
            </w:r>
            <w:r w:rsidR="0083307D" w:rsidRPr="00895253">
              <w:rPr>
                <w:rFonts w:ascii="Times New Roman" w:eastAsia="Times New Roman" w:hAnsi="Times New Roman" w:cs="Times New Roman"/>
                <w:color w:val="000000" w:themeColor="text1"/>
                <w:sz w:val="24"/>
                <w:szCs w:val="24"/>
                <w:lang w:eastAsia="ro-RO"/>
              </w:rPr>
              <w:t>Preluarea dosarelor pentru sistemul de acumulare, recunoaștere și echivalare a creditelor profesionale transferabile</w:t>
            </w:r>
            <w:r w:rsidR="00EE2937">
              <w:rPr>
                <w:rFonts w:ascii="Times New Roman" w:eastAsia="Times New Roman" w:hAnsi="Times New Roman" w:cs="Times New Roman"/>
                <w:color w:val="000000" w:themeColor="text1"/>
                <w:sz w:val="24"/>
                <w:szCs w:val="24"/>
                <w:lang w:eastAsia="ro-RO"/>
              </w:rPr>
              <w:t>.</w:t>
            </w:r>
            <w:r w:rsidR="0083307D" w:rsidRPr="00895253">
              <w:rPr>
                <w:rFonts w:ascii="Times New Roman" w:eastAsia="Times New Roman" w:hAnsi="Times New Roman" w:cs="Times New Roman"/>
                <w:color w:val="000000" w:themeColor="text1"/>
                <w:sz w:val="24"/>
                <w:szCs w:val="24"/>
                <w:lang w:eastAsia="ro-RO"/>
              </w:rPr>
              <w:t xml:space="preserve"> </w:t>
            </w:r>
          </w:p>
        </w:tc>
        <w:tc>
          <w:tcPr>
            <w:tcW w:w="2694" w:type="dxa"/>
            <w:tcMar>
              <w:top w:w="0" w:type="dxa"/>
              <w:left w:w="108" w:type="dxa"/>
              <w:bottom w:w="0" w:type="dxa"/>
              <w:right w:w="108" w:type="dxa"/>
            </w:tcMar>
            <w:hideMark/>
          </w:tcPr>
          <w:p w14:paraId="02B4DD73" w14:textId="77777777" w:rsidR="0089631C" w:rsidRPr="00895253" w:rsidRDefault="0089631C" w:rsidP="00895253">
            <w:pPr>
              <w:spacing w:after="0" w:line="276" w:lineRule="auto"/>
              <w:rPr>
                <w:rFonts w:ascii="Times New Roman" w:eastAsia="Times New Roman" w:hAnsi="Times New Roman" w:cs="Times New Roman"/>
                <w:color w:val="000000" w:themeColor="text1"/>
                <w:sz w:val="24"/>
                <w:szCs w:val="24"/>
                <w:lang w:eastAsia="ro-RO"/>
              </w:rPr>
            </w:pPr>
            <w:r w:rsidRPr="00895253">
              <w:rPr>
                <w:rFonts w:ascii="Times New Roman" w:eastAsia="Times New Roman" w:hAnsi="Times New Roman" w:cs="Times New Roman"/>
                <w:color w:val="000000" w:themeColor="text1"/>
                <w:sz w:val="24"/>
                <w:szCs w:val="24"/>
                <w:lang w:eastAsia="ro-RO"/>
              </w:rPr>
              <w:t>Director</w:t>
            </w:r>
          </w:p>
          <w:p w14:paraId="6FA03C26" w14:textId="25CE348B" w:rsidR="0089631C" w:rsidRPr="00895253" w:rsidRDefault="00EE2937" w:rsidP="00895253">
            <w:pPr>
              <w:spacing w:after="0" w:line="276" w:lineRule="auto"/>
              <w:rPr>
                <w:rFonts w:ascii="Times New Roman" w:eastAsia="Times New Roman" w:hAnsi="Times New Roman" w:cs="Times New Roman"/>
                <w:color w:val="000000" w:themeColor="text1"/>
                <w:sz w:val="24"/>
                <w:szCs w:val="24"/>
                <w:lang w:eastAsia="ro-RO"/>
              </w:rPr>
            </w:pPr>
            <w:r>
              <w:rPr>
                <w:rFonts w:ascii="Times New Roman" w:eastAsia="Times New Roman" w:hAnsi="Times New Roman" w:cs="Times New Roman"/>
                <w:color w:val="000000" w:themeColor="text1"/>
                <w:sz w:val="24"/>
                <w:szCs w:val="24"/>
                <w:lang w:eastAsia="ro-RO"/>
              </w:rPr>
              <w:t>Membrii comisiei</w:t>
            </w:r>
          </w:p>
        </w:tc>
        <w:tc>
          <w:tcPr>
            <w:tcW w:w="1559" w:type="dxa"/>
            <w:tcMar>
              <w:top w:w="0" w:type="dxa"/>
              <w:left w:w="108" w:type="dxa"/>
              <w:bottom w:w="0" w:type="dxa"/>
              <w:right w:w="108" w:type="dxa"/>
            </w:tcMar>
            <w:hideMark/>
          </w:tcPr>
          <w:p w14:paraId="7130608F" w14:textId="59476CE1" w:rsidR="0089631C" w:rsidRPr="00895253" w:rsidRDefault="007667A1" w:rsidP="00895253">
            <w:pPr>
              <w:spacing w:after="0" w:line="276" w:lineRule="auto"/>
              <w:jc w:val="center"/>
              <w:rPr>
                <w:rFonts w:ascii="Times New Roman" w:eastAsia="Times New Roman" w:hAnsi="Times New Roman" w:cs="Times New Roman"/>
                <w:color w:val="000000" w:themeColor="text1"/>
                <w:sz w:val="24"/>
                <w:szCs w:val="24"/>
                <w:lang w:eastAsia="ro-RO"/>
              </w:rPr>
            </w:pPr>
            <w:r w:rsidRPr="00895253">
              <w:rPr>
                <w:rFonts w:ascii="Times New Roman" w:eastAsia="Times New Roman" w:hAnsi="Times New Roman" w:cs="Times New Roman"/>
                <w:color w:val="000000" w:themeColor="text1"/>
                <w:sz w:val="24"/>
                <w:szCs w:val="24"/>
                <w:lang w:eastAsia="ro-RO"/>
              </w:rPr>
              <w:t>Septembrie 20</w:t>
            </w:r>
            <w:r w:rsidR="00895253">
              <w:rPr>
                <w:rFonts w:ascii="Times New Roman" w:eastAsia="Times New Roman" w:hAnsi="Times New Roman" w:cs="Times New Roman"/>
                <w:color w:val="000000" w:themeColor="text1"/>
                <w:sz w:val="24"/>
                <w:szCs w:val="24"/>
                <w:lang w:eastAsia="ro-RO"/>
              </w:rPr>
              <w:t>2</w:t>
            </w:r>
            <w:r w:rsidR="00401042">
              <w:rPr>
                <w:rFonts w:ascii="Times New Roman" w:eastAsia="Times New Roman" w:hAnsi="Times New Roman" w:cs="Times New Roman"/>
                <w:color w:val="000000" w:themeColor="text1"/>
                <w:sz w:val="24"/>
                <w:szCs w:val="24"/>
                <w:lang w:eastAsia="ro-RO"/>
              </w:rPr>
              <w:t>5</w:t>
            </w:r>
          </w:p>
        </w:tc>
        <w:tc>
          <w:tcPr>
            <w:tcW w:w="2551" w:type="dxa"/>
            <w:tcMar>
              <w:top w:w="0" w:type="dxa"/>
              <w:left w:w="108" w:type="dxa"/>
              <w:bottom w:w="0" w:type="dxa"/>
              <w:right w:w="108" w:type="dxa"/>
            </w:tcMar>
            <w:hideMark/>
          </w:tcPr>
          <w:p w14:paraId="67F54E4D" w14:textId="77777777" w:rsidR="0089631C" w:rsidRPr="00895253" w:rsidRDefault="0089631C" w:rsidP="00895253">
            <w:pPr>
              <w:spacing w:after="0" w:line="276" w:lineRule="auto"/>
              <w:rPr>
                <w:rFonts w:ascii="Times New Roman" w:eastAsia="Times New Roman" w:hAnsi="Times New Roman" w:cs="Times New Roman"/>
                <w:color w:val="000000" w:themeColor="text1"/>
                <w:sz w:val="24"/>
                <w:szCs w:val="24"/>
                <w:lang w:eastAsia="ro-RO"/>
              </w:rPr>
            </w:pPr>
            <w:r w:rsidRPr="00895253">
              <w:rPr>
                <w:rFonts w:ascii="Times New Roman" w:eastAsia="Times New Roman" w:hAnsi="Times New Roman" w:cs="Times New Roman"/>
                <w:color w:val="000000" w:themeColor="text1"/>
                <w:sz w:val="24"/>
                <w:szCs w:val="24"/>
                <w:lang w:eastAsia="ro-RO"/>
              </w:rPr>
              <w:t>Decizia de înființare a comisiei</w:t>
            </w:r>
          </w:p>
          <w:p w14:paraId="48C9BFA8" w14:textId="77777777" w:rsidR="0089631C" w:rsidRPr="00895253" w:rsidRDefault="0089631C" w:rsidP="00895253">
            <w:pPr>
              <w:spacing w:after="0" w:line="276" w:lineRule="auto"/>
              <w:rPr>
                <w:rFonts w:ascii="Times New Roman" w:eastAsia="Times New Roman" w:hAnsi="Times New Roman" w:cs="Times New Roman"/>
                <w:color w:val="000000" w:themeColor="text1"/>
                <w:sz w:val="24"/>
                <w:szCs w:val="24"/>
                <w:lang w:eastAsia="ro-RO"/>
              </w:rPr>
            </w:pPr>
          </w:p>
        </w:tc>
      </w:tr>
      <w:tr w:rsidR="00895253" w:rsidRPr="00895253" w14:paraId="613C2671" w14:textId="77777777" w:rsidTr="00895253">
        <w:trPr>
          <w:trHeight w:val="306"/>
          <w:jc w:val="center"/>
        </w:trPr>
        <w:tc>
          <w:tcPr>
            <w:tcW w:w="0" w:type="auto"/>
            <w:vMerge/>
            <w:vAlign w:val="center"/>
            <w:hideMark/>
          </w:tcPr>
          <w:p w14:paraId="360A44A9" w14:textId="77777777" w:rsidR="0089631C" w:rsidRPr="00895253" w:rsidRDefault="0089631C" w:rsidP="00895253">
            <w:pPr>
              <w:spacing w:after="0" w:line="276" w:lineRule="auto"/>
              <w:rPr>
                <w:rFonts w:ascii="Times New Roman" w:eastAsia="Times New Roman" w:hAnsi="Times New Roman" w:cs="Times New Roman"/>
                <w:b/>
                <w:color w:val="000000" w:themeColor="text1"/>
                <w:sz w:val="24"/>
                <w:szCs w:val="24"/>
                <w:lang w:eastAsia="ro-RO"/>
              </w:rPr>
            </w:pPr>
          </w:p>
        </w:tc>
        <w:tc>
          <w:tcPr>
            <w:tcW w:w="3171" w:type="dxa"/>
            <w:vMerge/>
            <w:vAlign w:val="center"/>
            <w:hideMark/>
          </w:tcPr>
          <w:p w14:paraId="42F8CC8E" w14:textId="77777777" w:rsidR="0089631C" w:rsidRPr="00895253" w:rsidRDefault="0089631C" w:rsidP="00895253">
            <w:pPr>
              <w:spacing w:after="0" w:line="276" w:lineRule="auto"/>
              <w:rPr>
                <w:rFonts w:ascii="Times New Roman" w:eastAsia="Times New Roman" w:hAnsi="Times New Roman" w:cs="Times New Roman"/>
                <w:b/>
                <w:color w:val="000000" w:themeColor="text1"/>
                <w:sz w:val="24"/>
                <w:szCs w:val="24"/>
                <w:lang w:eastAsia="ro-RO"/>
              </w:rPr>
            </w:pPr>
          </w:p>
        </w:tc>
        <w:tc>
          <w:tcPr>
            <w:tcW w:w="4536" w:type="dxa"/>
            <w:tcMar>
              <w:top w:w="0" w:type="dxa"/>
              <w:left w:w="108" w:type="dxa"/>
              <w:bottom w:w="0" w:type="dxa"/>
              <w:right w:w="108" w:type="dxa"/>
            </w:tcMar>
            <w:hideMark/>
          </w:tcPr>
          <w:p w14:paraId="5DCC3029" w14:textId="49C4352B" w:rsidR="0089631C" w:rsidRPr="00895253" w:rsidRDefault="00EE2937" w:rsidP="000B68E5">
            <w:pPr>
              <w:spacing w:after="0" w:line="276" w:lineRule="auto"/>
              <w:jc w:val="both"/>
              <w:rPr>
                <w:rFonts w:ascii="Times New Roman" w:eastAsia="Times New Roman" w:hAnsi="Times New Roman" w:cs="Times New Roman"/>
                <w:color w:val="000000" w:themeColor="text1"/>
                <w:sz w:val="24"/>
                <w:szCs w:val="24"/>
                <w:lang w:eastAsia="ro-RO"/>
              </w:rPr>
            </w:pPr>
            <w:r>
              <w:rPr>
                <w:rFonts w:ascii="Times New Roman" w:eastAsia="Times New Roman" w:hAnsi="Times New Roman" w:cs="Times New Roman"/>
                <w:color w:val="000000" w:themeColor="text1"/>
                <w:sz w:val="24"/>
                <w:szCs w:val="24"/>
                <w:lang w:eastAsia="ro-RO"/>
              </w:rPr>
              <w:t>2</w:t>
            </w:r>
            <w:r w:rsidR="0089631C" w:rsidRPr="00895253">
              <w:rPr>
                <w:rFonts w:ascii="Times New Roman" w:eastAsia="Times New Roman" w:hAnsi="Times New Roman" w:cs="Times New Roman"/>
                <w:color w:val="000000" w:themeColor="text1"/>
                <w:sz w:val="24"/>
                <w:szCs w:val="24"/>
                <w:lang w:eastAsia="ro-RO"/>
              </w:rPr>
              <w:t>.</w:t>
            </w:r>
            <w:r>
              <w:rPr>
                <w:rFonts w:ascii="Times New Roman" w:eastAsia="Times New Roman" w:hAnsi="Times New Roman" w:cs="Times New Roman"/>
                <w:color w:val="000000" w:themeColor="text1"/>
                <w:sz w:val="24"/>
                <w:szCs w:val="24"/>
                <w:lang w:eastAsia="ro-RO"/>
              </w:rPr>
              <w:t xml:space="preserve"> </w:t>
            </w:r>
            <w:r w:rsidR="0089631C" w:rsidRPr="00895253">
              <w:rPr>
                <w:rFonts w:ascii="Times New Roman" w:eastAsia="Times New Roman" w:hAnsi="Times New Roman" w:cs="Times New Roman"/>
                <w:color w:val="000000" w:themeColor="text1"/>
                <w:sz w:val="24"/>
                <w:szCs w:val="24"/>
                <w:lang w:eastAsia="ro-RO"/>
              </w:rPr>
              <w:t>Evaluarea, echivalarea, validarea și recunoașterea creditelor profesionale transferabile ale cadrelor didactice</w:t>
            </w:r>
            <w:r>
              <w:rPr>
                <w:rFonts w:ascii="Times New Roman" w:eastAsia="Times New Roman" w:hAnsi="Times New Roman" w:cs="Times New Roman"/>
                <w:color w:val="000000" w:themeColor="text1"/>
                <w:sz w:val="24"/>
                <w:szCs w:val="24"/>
                <w:lang w:eastAsia="ro-RO"/>
              </w:rPr>
              <w:t>.</w:t>
            </w:r>
          </w:p>
        </w:tc>
        <w:tc>
          <w:tcPr>
            <w:tcW w:w="2694" w:type="dxa"/>
            <w:tcMar>
              <w:top w:w="0" w:type="dxa"/>
              <w:left w:w="108" w:type="dxa"/>
              <w:bottom w:w="0" w:type="dxa"/>
              <w:right w:w="108" w:type="dxa"/>
            </w:tcMar>
            <w:hideMark/>
          </w:tcPr>
          <w:p w14:paraId="7B2E09CE" w14:textId="726635D2" w:rsidR="0089631C" w:rsidRPr="00895253" w:rsidRDefault="00EE2937" w:rsidP="000B68E5">
            <w:pPr>
              <w:spacing w:after="0" w:line="276" w:lineRule="auto"/>
              <w:rPr>
                <w:rFonts w:ascii="Times New Roman" w:eastAsia="Times New Roman" w:hAnsi="Times New Roman" w:cs="Times New Roman"/>
                <w:color w:val="000000" w:themeColor="text1"/>
                <w:sz w:val="24"/>
                <w:szCs w:val="24"/>
                <w:lang w:eastAsia="ro-RO"/>
              </w:rPr>
            </w:pPr>
            <w:r>
              <w:rPr>
                <w:rFonts w:ascii="Times New Roman" w:eastAsia="Times New Roman" w:hAnsi="Times New Roman" w:cs="Times New Roman"/>
                <w:color w:val="000000" w:themeColor="text1"/>
                <w:sz w:val="24"/>
                <w:szCs w:val="24"/>
                <w:lang w:eastAsia="ro-RO"/>
              </w:rPr>
              <w:t>Membrii comisiei</w:t>
            </w:r>
          </w:p>
        </w:tc>
        <w:tc>
          <w:tcPr>
            <w:tcW w:w="1559" w:type="dxa"/>
            <w:tcMar>
              <w:top w:w="0" w:type="dxa"/>
              <w:left w:w="108" w:type="dxa"/>
              <w:bottom w:w="0" w:type="dxa"/>
              <w:right w:w="108" w:type="dxa"/>
            </w:tcMar>
            <w:hideMark/>
          </w:tcPr>
          <w:p w14:paraId="303B22D7" w14:textId="77777777" w:rsidR="0089631C" w:rsidRPr="00895253" w:rsidRDefault="007667A1" w:rsidP="00895253">
            <w:pPr>
              <w:spacing w:after="0" w:line="276" w:lineRule="auto"/>
              <w:jc w:val="center"/>
              <w:rPr>
                <w:rFonts w:ascii="Times New Roman" w:eastAsia="Times New Roman" w:hAnsi="Times New Roman" w:cs="Times New Roman"/>
                <w:color w:val="000000" w:themeColor="text1"/>
                <w:sz w:val="24"/>
                <w:szCs w:val="24"/>
                <w:lang w:eastAsia="ro-RO"/>
              </w:rPr>
            </w:pPr>
            <w:r w:rsidRPr="00895253">
              <w:rPr>
                <w:rFonts w:ascii="Times New Roman" w:eastAsia="Times New Roman" w:hAnsi="Times New Roman" w:cs="Times New Roman"/>
                <w:color w:val="000000" w:themeColor="text1"/>
                <w:sz w:val="24"/>
                <w:szCs w:val="24"/>
                <w:lang w:eastAsia="ro-RO"/>
              </w:rPr>
              <w:t>Septe</w:t>
            </w:r>
            <w:r w:rsidR="0089631C" w:rsidRPr="00895253">
              <w:rPr>
                <w:rFonts w:ascii="Times New Roman" w:eastAsia="Times New Roman" w:hAnsi="Times New Roman" w:cs="Times New Roman"/>
                <w:color w:val="000000" w:themeColor="text1"/>
                <w:sz w:val="24"/>
                <w:szCs w:val="24"/>
                <w:lang w:eastAsia="ro-RO"/>
              </w:rPr>
              <w:t>mbrie</w:t>
            </w:r>
          </w:p>
          <w:p w14:paraId="67B46772" w14:textId="4D6BEC8A" w:rsidR="0089631C" w:rsidRPr="00895253" w:rsidRDefault="007667A1" w:rsidP="00895253">
            <w:pPr>
              <w:spacing w:after="0" w:line="276" w:lineRule="auto"/>
              <w:jc w:val="center"/>
              <w:rPr>
                <w:rFonts w:ascii="Times New Roman" w:eastAsia="Times New Roman" w:hAnsi="Times New Roman" w:cs="Times New Roman"/>
                <w:color w:val="000000" w:themeColor="text1"/>
                <w:sz w:val="24"/>
                <w:szCs w:val="24"/>
                <w:lang w:eastAsia="ro-RO"/>
              </w:rPr>
            </w:pPr>
            <w:r w:rsidRPr="00895253">
              <w:rPr>
                <w:rFonts w:ascii="Times New Roman" w:eastAsia="Times New Roman" w:hAnsi="Times New Roman" w:cs="Times New Roman"/>
                <w:color w:val="000000" w:themeColor="text1"/>
                <w:sz w:val="24"/>
                <w:szCs w:val="24"/>
                <w:lang w:eastAsia="ro-RO"/>
              </w:rPr>
              <w:t>20</w:t>
            </w:r>
            <w:r w:rsidR="00895253">
              <w:rPr>
                <w:rFonts w:ascii="Times New Roman" w:eastAsia="Times New Roman" w:hAnsi="Times New Roman" w:cs="Times New Roman"/>
                <w:color w:val="000000" w:themeColor="text1"/>
                <w:sz w:val="24"/>
                <w:szCs w:val="24"/>
                <w:lang w:eastAsia="ro-RO"/>
              </w:rPr>
              <w:t>2</w:t>
            </w:r>
            <w:r w:rsidR="00401042">
              <w:rPr>
                <w:rFonts w:ascii="Times New Roman" w:eastAsia="Times New Roman" w:hAnsi="Times New Roman" w:cs="Times New Roman"/>
                <w:color w:val="000000" w:themeColor="text1"/>
                <w:sz w:val="24"/>
                <w:szCs w:val="24"/>
                <w:lang w:eastAsia="ro-RO"/>
              </w:rPr>
              <w:t>5</w:t>
            </w:r>
          </w:p>
        </w:tc>
        <w:tc>
          <w:tcPr>
            <w:tcW w:w="2551" w:type="dxa"/>
            <w:tcMar>
              <w:top w:w="0" w:type="dxa"/>
              <w:left w:w="108" w:type="dxa"/>
              <w:bottom w:w="0" w:type="dxa"/>
              <w:right w:w="108" w:type="dxa"/>
            </w:tcMar>
            <w:hideMark/>
          </w:tcPr>
          <w:p w14:paraId="0EF17C59" w14:textId="5D1916D0" w:rsidR="0089631C" w:rsidRPr="00895253" w:rsidRDefault="0089631C" w:rsidP="00895253">
            <w:pPr>
              <w:spacing w:after="0" w:line="276" w:lineRule="auto"/>
              <w:rPr>
                <w:rFonts w:ascii="Times New Roman" w:eastAsia="Times New Roman" w:hAnsi="Times New Roman" w:cs="Times New Roman"/>
                <w:color w:val="000000" w:themeColor="text1"/>
                <w:sz w:val="24"/>
                <w:szCs w:val="24"/>
                <w:lang w:eastAsia="ro-RO"/>
              </w:rPr>
            </w:pPr>
            <w:r w:rsidRPr="00895253">
              <w:rPr>
                <w:rFonts w:ascii="Times New Roman" w:eastAsia="Times New Roman" w:hAnsi="Times New Roman" w:cs="Times New Roman"/>
                <w:color w:val="000000" w:themeColor="text1"/>
                <w:sz w:val="24"/>
                <w:szCs w:val="24"/>
                <w:lang w:eastAsia="ro-RO"/>
              </w:rPr>
              <w:t>Cereri pentru echivalarea gradelor didactice, proces</w:t>
            </w:r>
            <w:r w:rsidR="00B34BC2" w:rsidRPr="00895253">
              <w:rPr>
                <w:rFonts w:ascii="Times New Roman" w:eastAsia="Times New Roman" w:hAnsi="Times New Roman" w:cs="Times New Roman"/>
                <w:color w:val="000000" w:themeColor="text1"/>
                <w:sz w:val="24"/>
                <w:szCs w:val="24"/>
                <w:lang w:eastAsia="ro-RO"/>
              </w:rPr>
              <w:t xml:space="preserve">e verbale, decizii, </w:t>
            </w:r>
            <w:r w:rsidRPr="00895253">
              <w:rPr>
                <w:rFonts w:ascii="Times New Roman" w:eastAsia="Times New Roman" w:hAnsi="Times New Roman" w:cs="Times New Roman"/>
                <w:color w:val="000000" w:themeColor="text1"/>
                <w:sz w:val="24"/>
                <w:szCs w:val="24"/>
                <w:lang w:eastAsia="ro-RO"/>
              </w:rPr>
              <w:t>adeverințe de echivalare</w:t>
            </w:r>
          </w:p>
        </w:tc>
      </w:tr>
      <w:tr w:rsidR="00895253" w:rsidRPr="00895253" w14:paraId="5588BB48" w14:textId="77777777" w:rsidTr="00895253">
        <w:trPr>
          <w:trHeight w:val="585"/>
          <w:jc w:val="center"/>
        </w:trPr>
        <w:tc>
          <w:tcPr>
            <w:tcW w:w="0" w:type="auto"/>
            <w:vMerge w:val="restart"/>
            <w:tcMar>
              <w:top w:w="0" w:type="dxa"/>
              <w:left w:w="108" w:type="dxa"/>
              <w:bottom w:w="0" w:type="dxa"/>
              <w:right w:w="108" w:type="dxa"/>
            </w:tcMar>
            <w:hideMark/>
          </w:tcPr>
          <w:p w14:paraId="5B9B9B29" w14:textId="77777777" w:rsidR="0089631C" w:rsidRPr="00895253" w:rsidRDefault="0083307D" w:rsidP="00895253">
            <w:pPr>
              <w:spacing w:after="0" w:line="276" w:lineRule="auto"/>
              <w:jc w:val="center"/>
              <w:rPr>
                <w:rFonts w:ascii="Times New Roman" w:eastAsia="Times New Roman" w:hAnsi="Times New Roman" w:cs="Times New Roman"/>
                <w:b/>
                <w:color w:val="000000" w:themeColor="text1"/>
                <w:sz w:val="24"/>
                <w:szCs w:val="24"/>
                <w:lang w:eastAsia="ro-RO"/>
              </w:rPr>
            </w:pPr>
            <w:r w:rsidRPr="00895253">
              <w:rPr>
                <w:rFonts w:ascii="Times New Roman" w:eastAsia="Times New Roman" w:hAnsi="Times New Roman" w:cs="Times New Roman"/>
                <w:b/>
                <w:color w:val="000000" w:themeColor="text1"/>
                <w:sz w:val="24"/>
                <w:szCs w:val="24"/>
                <w:lang w:eastAsia="ro-RO"/>
              </w:rPr>
              <w:t>4</w:t>
            </w:r>
            <w:r w:rsidR="0089631C" w:rsidRPr="00895253">
              <w:rPr>
                <w:rFonts w:ascii="Times New Roman" w:eastAsia="Times New Roman" w:hAnsi="Times New Roman" w:cs="Times New Roman"/>
                <w:b/>
                <w:color w:val="000000" w:themeColor="text1"/>
                <w:sz w:val="24"/>
                <w:szCs w:val="24"/>
                <w:lang w:eastAsia="ro-RO"/>
              </w:rPr>
              <w:t>.</w:t>
            </w:r>
          </w:p>
          <w:p w14:paraId="7B9C5320" w14:textId="77777777" w:rsidR="0089631C" w:rsidRPr="00895253" w:rsidRDefault="0089631C" w:rsidP="00895253">
            <w:pPr>
              <w:spacing w:after="0" w:line="276" w:lineRule="auto"/>
              <w:jc w:val="center"/>
              <w:rPr>
                <w:rFonts w:ascii="Times New Roman" w:eastAsia="Times New Roman" w:hAnsi="Times New Roman" w:cs="Times New Roman"/>
                <w:b/>
                <w:color w:val="000000" w:themeColor="text1"/>
                <w:sz w:val="24"/>
                <w:szCs w:val="24"/>
                <w:lang w:eastAsia="ro-RO"/>
              </w:rPr>
            </w:pPr>
          </w:p>
          <w:p w14:paraId="372DEDA8" w14:textId="77777777" w:rsidR="0089631C" w:rsidRPr="00895253" w:rsidRDefault="0089631C" w:rsidP="00895253">
            <w:pPr>
              <w:spacing w:after="0" w:line="276" w:lineRule="auto"/>
              <w:jc w:val="center"/>
              <w:rPr>
                <w:rFonts w:ascii="Times New Roman" w:eastAsia="Times New Roman" w:hAnsi="Times New Roman" w:cs="Times New Roman"/>
                <w:b/>
                <w:color w:val="000000" w:themeColor="text1"/>
                <w:sz w:val="24"/>
                <w:szCs w:val="24"/>
                <w:lang w:eastAsia="ro-RO"/>
              </w:rPr>
            </w:pPr>
          </w:p>
          <w:p w14:paraId="780329C2" w14:textId="77777777" w:rsidR="0089631C" w:rsidRPr="00895253" w:rsidRDefault="0089631C" w:rsidP="00895253">
            <w:pPr>
              <w:spacing w:after="0" w:line="276" w:lineRule="auto"/>
              <w:jc w:val="center"/>
              <w:rPr>
                <w:rFonts w:ascii="Times New Roman" w:eastAsia="Times New Roman" w:hAnsi="Times New Roman" w:cs="Times New Roman"/>
                <w:b/>
                <w:color w:val="000000" w:themeColor="text1"/>
                <w:sz w:val="24"/>
                <w:szCs w:val="24"/>
                <w:lang w:eastAsia="ro-RO"/>
              </w:rPr>
            </w:pPr>
          </w:p>
          <w:p w14:paraId="2C65EE9D" w14:textId="77777777" w:rsidR="0089631C" w:rsidRPr="00895253" w:rsidRDefault="0089631C" w:rsidP="00895253">
            <w:pPr>
              <w:spacing w:after="0" w:line="276" w:lineRule="auto"/>
              <w:jc w:val="center"/>
              <w:rPr>
                <w:rFonts w:ascii="Times New Roman" w:eastAsia="Times New Roman" w:hAnsi="Times New Roman" w:cs="Times New Roman"/>
                <w:b/>
                <w:color w:val="000000" w:themeColor="text1"/>
                <w:sz w:val="24"/>
                <w:szCs w:val="24"/>
                <w:lang w:eastAsia="ro-RO"/>
              </w:rPr>
            </w:pPr>
          </w:p>
          <w:p w14:paraId="5D7FCFAE" w14:textId="77777777" w:rsidR="0089631C" w:rsidRPr="00895253" w:rsidRDefault="0089631C" w:rsidP="00895253">
            <w:pPr>
              <w:spacing w:after="0" w:line="276" w:lineRule="auto"/>
              <w:jc w:val="center"/>
              <w:rPr>
                <w:rFonts w:ascii="Times New Roman" w:eastAsia="Times New Roman" w:hAnsi="Times New Roman" w:cs="Times New Roman"/>
                <w:b/>
                <w:color w:val="000000" w:themeColor="text1"/>
                <w:sz w:val="24"/>
                <w:szCs w:val="24"/>
                <w:lang w:eastAsia="ro-RO"/>
              </w:rPr>
            </w:pPr>
          </w:p>
          <w:p w14:paraId="0B4F2D77" w14:textId="77777777" w:rsidR="0089631C" w:rsidRPr="00895253" w:rsidRDefault="0089631C" w:rsidP="00895253">
            <w:pPr>
              <w:spacing w:after="0" w:line="276" w:lineRule="auto"/>
              <w:jc w:val="center"/>
              <w:rPr>
                <w:rFonts w:ascii="Times New Roman" w:eastAsia="Times New Roman" w:hAnsi="Times New Roman" w:cs="Times New Roman"/>
                <w:b/>
                <w:color w:val="000000" w:themeColor="text1"/>
                <w:sz w:val="24"/>
                <w:szCs w:val="24"/>
                <w:lang w:eastAsia="ro-RO"/>
              </w:rPr>
            </w:pPr>
          </w:p>
          <w:p w14:paraId="778FED3E" w14:textId="77777777" w:rsidR="0089631C" w:rsidRPr="00895253" w:rsidRDefault="0089631C" w:rsidP="00895253">
            <w:pPr>
              <w:spacing w:after="0" w:line="276" w:lineRule="auto"/>
              <w:jc w:val="center"/>
              <w:rPr>
                <w:rFonts w:ascii="Times New Roman" w:eastAsia="Times New Roman" w:hAnsi="Times New Roman" w:cs="Times New Roman"/>
                <w:b/>
                <w:color w:val="000000" w:themeColor="text1"/>
                <w:sz w:val="24"/>
                <w:szCs w:val="24"/>
                <w:lang w:eastAsia="ro-RO"/>
              </w:rPr>
            </w:pPr>
          </w:p>
          <w:p w14:paraId="678D5A82" w14:textId="77777777" w:rsidR="0089631C" w:rsidRPr="00895253" w:rsidRDefault="0089631C" w:rsidP="00895253">
            <w:pPr>
              <w:spacing w:after="0" w:line="276" w:lineRule="auto"/>
              <w:jc w:val="center"/>
              <w:rPr>
                <w:rFonts w:ascii="Times New Roman" w:eastAsia="Times New Roman" w:hAnsi="Times New Roman" w:cs="Times New Roman"/>
                <w:b/>
                <w:color w:val="000000" w:themeColor="text1"/>
                <w:sz w:val="24"/>
                <w:szCs w:val="24"/>
                <w:lang w:eastAsia="ro-RO"/>
              </w:rPr>
            </w:pPr>
          </w:p>
          <w:p w14:paraId="34D61826" w14:textId="77777777" w:rsidR="0089631C" w:rsidRPr="00895253" w:rsidRDefault="0089631C" w:rsidP="00895253">
            <w:pPr>
              <w:spacing w:after="0" w:line="276" w:lineRule="auto"/>
              <w:jc w:val="center"/>
              <w:rPr>
                <w:rFonts w:ascii="Times New Roman" w:eastAsia="Times New Roman" w:hAnsi="Times New Roman" w:cs="Times New Roman"/>
                <w:b/>
                <w:color w:val="000000" w:themeColor="text1"/>
                <w:sz w:val="24"/>
                <w:szCs w:val="24"/>
                <w:lang w:eastAsia="ro-RO"/>
              </w:rPr>
            </w:pPr>
          </w:p>
          <w:p w14:paraId="14694B5D" w14:textId="77777777" w:rsidR="0089631C" w:rsidRPr="00895253" w:rsidRDefault="0089631C" w:rsidP="00895253">
            <w:pPr>
              <w:spacing w:after="0" w:line="276" w:lineRule="auto"/>
              <w:jc w:val="center"/>
              <w:rPr>
                <w:rFonts w:ascii="Times New Roman" w:eastAsia="Times New Roman" w:hAnsi="Times New Roman" w:cs="Times New Roman"/>
                <w:b/>
                <w:color w:val="000000" w:themeColor="text1"/>
                <w:sz w:val="24"/>
                <w:szCs w:val="24"/>
                <w:lang w:eastAsia="ro-RO"/>
              </w:rPr>
            </w:pPr>
          </w:p>
          <w:p w14:paraId="267CF54B" w14:textId="77777777" w:rsidR="0089631C" w:rsidRPr="00895253" w:rsidRDefault="0089631C" w:rsidP="00895253">
            <w:pPr>
              <w:spacing w:after="0" w:line="276" w:lineRule="auto"/>
              <w:jc w:val="center"/>
              <w:rPr>
                <w:rFonts w:ascii="Times New Roman" w:eastAsia="Times New Roman" w:hAnsi="Times New Roman" w:cs="Times New Roman"/>
                <w:b/>
                <w:color w:val="000000" w:themeColor="text1"/>
                <w:sz w:val="24"/>
                <w:szCs w:val="24"/>
                <w:lang w:eastAsia="ro-RO"/>
              </w:rPr>
            </w:pPr>
          </w:p>
          <w:p w14:paraId="22DB152A" w14:textId="77777777" w:rsidR="0089631C" w:rsidRPr="00895253" w:rsidRDefault="0089631C" w:rsidP="00895253">
            <w:pPr>
              <w:spacing w:after="0" w:line="276" w:lineRule="auto"/>
              <w:jc w:val="center"/>
              <w:rPr>
                <w:rFonts w:ascii="Times New Roman" w:eastAsia="Times New Roman" w:hAnsi="Times New Roman" w:cs="Times New Roman"/>
                <w:b/>
                <w:color w:val="000000" w:themeColor="text1"/>
                <w:sz w:val="24"/>
                <w:szCs w:val="24"/>
                <w:lang w:eastAsia="ro-RO"/>
              </w:rPr>
            </w:pPr>
          </w:p>
          <w:p w14:paraId="49C7BAB5" w14:textId="77777777" w:rsidR="0089631C" w:rsidRPr="00895253" w:rsidRDefault="0089631C" w:rsidP="00895253">
            <w:pPr>
              <w:spacing w:after="0" w:line="276" w:lineRule="auto"/>
              <w:jc w:val="center"/>
              <w:rPr>
                <w:rFonts w:ascii="Times New Roman" w:eastAsia="Times New Roman" w:hAnsi="Times New Roman" w:cs="Times New Roman"/>
                <w:b/>
                <w:color w:val="000000" w:themeColor="text1"/>
                <w:sz w:val="24"/>
                <w:szCs w:val="24"/>
                <w:lang w:eastAsia="ro-RO"/>
              </w:rPr>
            </w:pPr>
          </w:p>
          <w:p w14:paraId="0E52926A" w14:textId="77777777" w:rsidR="0089631C" w:rsidRPr="00895253" w:rsidRDefault="0089631C" w:rsidP="00895253">
            <w:pPr>
              <w:spacing w:after="0" w:line="276" w:lineRule="auto"/>
              <w:jc w:val="center"/>
              <w:rPr>
                <w:rFonts w:ascii="Times New Roman" w:eastAsia="Times New Roman" w:hAnsi="Times New Roman" w:cs="Times New Roman"/>
                <w:b/>
                <w:color w:val="000000" w:themeColor="text1"/>
                <w:sz w:val="24"/>
                <w:szCs w:val="24"/>
                <w:lang w:eastAsia="ro-RO"/>
              </w:rPr>
            </w:pPr>
          </w:p>
          <w:p w14:paraId="10C7AC20" w14:textId="77777777" w:rsidR="0089631C" w:rsidRPr="00895253" w:rsidRDefault="0089631C" w:rsidP="00895253">
            <w:pPr>
              <w:spacing w:after="0" w:line="276" w:lineRule="auto"/>
              <w:jc w:val="center"/>
              <w:rPr>
                <w:rFonts w:ascii="Times New Roman" w:eastAsia="Times New Roman" w:hAnsi="Times New Roman" w:cs="Times New Roman"/>
                <w:b/>
                <w:color w:val="000000" w:themeColor="text1"/>
                <w:sz w:val="24"/>
                <w:szCs w:val="24"/>
                <w:lang w:eastAsia="ro-RO"/>
              </w:rPr>
            </w:pPr>
          </w:p>
          <w:p w14:paraId="57230344" w14:textId="77777777" w:rsidR="0089631C" w:rsidRPr="00895253" w:rsidRDefault="0089631C" w:rsidP="00895253">
            <w:pPr>
              <w:spacing w:after="0" w:line="276" w:lineRule="auto"/>
              <w:jc w:val="center"/>
              <w:rPr>
                <w:rFonts w:ascii="Times New Roman" w:eastAsia="Times New Roman" w:hAnsi="Times New Roman" w:cs="Times New Roman"/>
                <w:b/>
                <w:color w:val="000000" w:themeColor="text1"/>
                <w:sz w:val="24"/>
                <w:szCs w:val="24"/>
                <w:lang w:eastAsia="ro-RO"/>
              </w:rPr>
            </w:pPr>
          </w:p>
          <w:p w14:paraId="75413805" w14:textId="77777777" w:rsidR="0089631C" w:rsidRPr="00895253" w:rsidRDefault="0089631C" w:rsidP="00895253">
            <w:pPr>
              <w:spacing w:after="0" w:line="276" w:lineRule="auto"/>
              <w:jc w:val="center"/>
              <w:rPr>
                <w:rFonts w:ascii="Times New Roman" w:eastAsia="Times New Roman" w:hAnsi="Times New Roman" w:cs="Times New Roman"/>
                <w:b/>
                <w:color w:val="000000" w:themeColor="text1"/>
                <w:sz w:val="24"/>
                <w:szCs w:val="24"/>
                <w:lang w:eastAsia="ro-RO"/>
              </w:rPr>
            </w:pPr>
          </w:p>
          <w:p w14:paraId="620EFC5E" w14:textId="77777777" w:rsidR="0089631C" w:rsidRPr="00895253" w:rsidRDefault="0089631C" w:rsidP="00895253">
            <w:pPr>
              <w:spacing w:after="0" w:line="276" w:lineRule="auto"/>
              <w:jc w:val="center"/>
              <w:rPr>
                <w:rFonts w:ascii="Times New Roman" w:eastAsia="Times New Roman" w:hAnsi="Times New Roman" w:cs="Times New Roman"/>
                <w:b/>
                <w:color w:val="000000" w:themeColor="text1"/>
                <w:sz w:val="24"/>
                <w:szCs w:val="24"/>
                <w:lang w:eastAsia="ro-RO"/>
              </w:rPr>
            </w:pPr>
          </w:p>
          <w:p w14:paraId="73F4995B" w14:textId="77777777" w:rsidR="0089631C" w:rsidRPr="00895253" w:rsidRDefault="0089631C" w:rsidP="00895253">
            <w:pPr>
              <w:spacing w:after="0" w:line="276" w:lineRule="auto"/>
              <w:jc w:val="center"/>
              <w:rPr>
                <w:rFonts w:ascii="Times New Roman" w:eastAsia="Times New Roman" w:hAnsi="Times New Roman" w:cs="Times New Roman"/>
                <w:b/>
                <w:color w:val="000000" w:themeColor="text1"/>
                <w:sz w:val="24"/>
                <w:szCs w:val="24"/>
                <w:lang w:eastAsia="ro-RO"/>
              </w:rPr>
            </w:pPr>
          </w:p>
          <w:p w14:paraId="09AC37E4" w14:textId="77777777" w:rsidR="0089631C" w:rsidRPr="00895253" w:rsidRDefault="0089631C" w:rsidP="00895253">
            <w:pPr>
              <w:spacing w:after="0" w:line="276" w:lineRule="auto"/>
              <w:jc w:val="center"/>
              <w:rPr>
                <w:rFonts w:ascii="Times New Roman" w:eastAsia="Times New Roman" w:hAnsi="Times New Roman" w:cs="Times New Roman"/>
                <w:b/>
                <w:color w:val="000000" w:themeColor="text1"/>
                <w:sz w:val="24"/>
                <w:szCs w:val="24"/>
                <w:lang w:eastAsia="ro-RO"/>
              </w:rPr>
            </w:pPr>
          </w:p>
          <w:p w14:paraId="2EE8D4CF" w14:textId="77777777" w:rsidR="0089631C" w:rsidRPr="00895253" w:rsidRDefault="0089631C" w:rsidP="00895253">
            <w:pPr>
              <w:spacing w:after="0" w:line="276" w:lineRule="auto"/>
              <w:jc w:val="center"/>
              <w:rPr>
                <w:rFonts w:ascii="Times New Roman" w:eastAsia="Times New Roman" w:hAnsi="Times New Roman" w:cs="Times New Roman"/>
                <w:b/>
                <w:color w:val="000000" w:themeColor="text1"/>
                <w:sz w:val="24"/>
                <w:szCs w:val="24"/>
                <w:lang w:eastAsia="ro-RO"/>
              </w:rPr>
            </w:pPr>
          </w:p>
          <w:p w14:paraId="3538DEC5" w14:textId="77777777" w:rsidR="0089631C" w:rsidRPr="00895253" w:rsidRDefault="0089631C" w:rsidP="00895253">
            <w:pPr>
              <w:spacing w:after="0" w:line="276" w:lineRule="auto"/>
              <w:jc w:val="center"/>
              <w:rPr>
                <w:rFonts w:ascii="Times New Roman" w:eastAsia="Times New Roman" w:hAnsi="Times New Roman" w:cs="Times New Roman"/>
                <w:b/>
                <w:color w:val="000000" w:themeColor="text1"/>
                <w:sz w:val="24"/>
                <w:szCs w:val="24"/>
                <w:lang w:eastAsia="ro-RO"/>
              </w:rPr>
            </w:pPr>
          </w:p>
          <w:p w14:paraId="61C6EFAD" w14:textId="77777777" w:rsidR="0089631C" w:rsidRPr="00895253" w:rsidRDefault="0089631C" w:rsidP="00895253">
            <w:pPr>
              <w:spacing w:after="0" w:line="276" w:lineRule="auto"/>
              <w:jc w:val="center"/>
              <w:rPr>
                <w:rFonts w:ascii="Times New Roman" w:eastAsia="Times New Roman" w:hAnsi="Times New Roman" w:cs="Times New Roman"/>
                <w:b/>
                <w:color w:val="000000" w:themeColor="text1"/>
                <w:sz w:val="24"/>
                <w:szCs w:val="24"/>
                <w:lang w:eastAsia="ro-RO"/>
              </w:rPr>
            </w:pPr>
          </w:p>
          <w:p w14:paraId="27E59DF6" w14:textId="77777777" w:rsidR="0089631C" w:rsidRPr="00895253" w:rsidRDefault="0089631C" w:rsidP="00895253">
            <w:pPr>
              <w:spacing w:after="0" w:line="276" w:lineRule="auto"/>
              <w:jc w:val="center"/>
              <w:rPr>
                <w:rFonts w:ascii="Times New Roman" w:eastAsia="Times New Roman" w:hAnsi="Times New Roman" w:cs="Times New Roman"/>
                <w:b/>
                <w:color w:val="000000" w:themeColor="text1"/>
                <w:sz w:val="24"/>
                <w:szCs w:val="24"/>
                <w:lang w:eastAsia="ro-RO"/>
              </w:rPr>
            </w:pPr>
          </w:p>
          <w:p w14:paraId="2EE99F3D" w14:textId="77777777" w:rsidR="0089631C" w:rsidRPr="00895253" w:rsidRDefault="0089631C" w:rsidP="00895253">
            <w:pPr>
              <w:spacing w:after="0" w:line="276" w:lineRule="auto"/>
              <w:jc w:val="center"/>
              <w:rPr>
                <w:rFonts w:ascii="Times New Roman" w:eastAsia="Times New Roman" w:hAnsi="Times New Roman" w:cs="Times New Roman"/>
                <w:b/>
                <w:color w:val="000000" w:themeColor="text1"/>
                <w:sz w:val="24"/>
                <w:szCs w:val="24"/>
                <w:lang w:eastAsia="ro-RO"/>
              </w:rPr>
            </w:pPr>
          </w:p>
          <w:p w14:paraId="538EBBD4" w14:textId="77777777" w:rsidR="0089631C" w:rsidRPr="00895253" w:rsidRDefault="0089631C" w:rsidP="00895253">
            <w:pPr>
              <w:spacing w:after="0" w:line="276" w:lineRule="auto"/>
              <w:jc w:val="center"/>
              <w:rPr>
                <w:rFonts w:ascii="Times New Roman" w:eastAsia="Times New Roman" w:hAnsi="Times New Roman" w:cs="Times New Roman"/>
                <w:b/>
                <w:color w:val="000000" w:themeColor="text1"/>
                <w:sz w:val="24"/>
                <w:szCs w:val="24"/>
                <w:lang w:eastAsia="ro-RO"/>
              </w:rPr>
            </w:pPr>
          </w:p>
          <w:p w14:paraId="25C89799" w14:textId="77777777" w:rsidR="0089631C" w:rsidRPr="00895253" w:rsidRDefault="0089631C" w:rsidP="00895253">
            <w:pPr>
              <w:spacing w:after="0" w:line="276" w:lineRule="auto"/>
              <w:jc w:val="center"/>
              <w:rPr>
                <w:rFonts w:ascii="Times New Roman" w:eastAsia="Times New Roman" w:hAnsi="Times New Roman" w:cs="Times New Roman"/>
                <w:b/>
                <w:color w:val="000000" w:themeColor="text1"/>
                <w:sz w:val="24"/>
                <w:szCs w:val="24"/>
                <w:lang w:eastAsia="ro-RO"/>
              </w:rPr>
            </w:pPr>
          </w:p>
          <w:p w14:paraId="1B6C8B6C" w14:textId="77777777" w:rsidR="0089631C" w:rsidRPr="00895253" w:rsidRDefault="0089631C" w:rsidP="00895253">
            <w:pPr>
              <w:spacing w:after="0" w:line="276" w:lineRule="auto"/>
              <w:jc w:val="center"/>
              <w:rPr>
                <w:rFonts w:ascii="Times New Roman" w:eastAsia="Times New Roman" w:hAnsi="Times New Roman" w:cs="Times New Roman"/>
                <w:b/>
                <w:color w:val="000000" w:themeColor="text1"/>
                <w:sz w:val="24"/>
                <w:szCs w:val="24"/>
                <w:lang w:eastAsia="ro-RO"/>
              </w:rPr>
            </w:pPr>
          </w:p>
          <w:p w14:paraId="2E2D629C" w14:textId="77777777" w:rsidR="0089631C" w:rsidRPr="00895253" w:rsidRDefault="0089631C" w:rsidP="00895253">
            <w:pPr>
              <w:spacing w:after="0" w:line="276" w:lineRule="auto"/>
              <w:jc w:val="center"/>
              <w:rPr>
                <w:rFonts w:ascii="Times New Roman" w:eastAsia="Times New Roman" w:hAnsi="Times New Roman" w:cs="Times New Roman"/>
                <w:b/>
                <w:color w:val="000000" w:themeColor="text1"/>
                <w:sz w:val="24"/>
                <w:szCs w:val="24"/>
                <w:lang w:eastAsia="ro-RO"/>
              </w:rPr>
            </w:pPr>
          </w:p>
          <w:p w14:paraId="1E2CD33D" w14:textId="77777777" w:rsidR="0089631C" w:rsidRPr="00895253" w:rsidRDefault="0089631C" w:rsidP="00895253">
            <w:pPr>
              <w:spacing w:after="0" w:line="276" w:lineRule="auto"/>
              <w:jc w:val="center"/>
              <w:rPr>
                <w:rFonts w:ascii="Times New Roman" w:eastAsia="Times New Roman" w:hAnsi="Times New Roman" w:cs="Times New Roman"/>
                <w:b/>
                <w:color w:val="000000" w:themeColor="text1"/>
                <w:sz w:val="24"/>
                <w:szCs w:val="24"/>
                <w:lang w:eastAsia="ro-RO"/>
              </w:rPr>
            </w:pPr>
          </w:p>
          <w:p w14:paraId="38B09976" w14:textId="77777777" w:rsidR="0089631C" w:rsidRPr="00895253" w:rsidRDefault="0089631C" w:rsidP="00895253">
            <w:pPr>
              <w:spacing w:after="0" w:line="276" w:lineRule="auto"/>
              <w:jc w:val="center"/>
              <w:rPr>
                <w:rFonts w:ascii="Times New Roman" w:eastAsia="Times New Roman" w:hAnsi="Times New Roman" w:cs="Times New Roman"/>
                <w:b/>
                <w:color w:val="000000" w:themeColor="text1"/>
                <w:sz w:val="24"/>
                <w:szCs w:val="24"/>
                <w:lang w:eastAsia="ro-RO"/>
              </w:rPr>
            </w:pPr>
          </w:p>
          <w:p w14:paraId="69FC1696" w14:textId="77777777" w:rsidR="0089631C" w:rsidRPr="00895253" w:rsidRDefault="0089631C" w:rsidP="00895253">
            <w:pPr>
              <w:spacing w:after="0" w:line="276" w:lineRule="auto"/>
              <w:jc w:val="center"/>
              <w:rPr>
                <w:rFonts w:ascii="Times New Roman" w:eastAsia="Times New Roman" w:hAnsi="Times New Roman" w:cs="Times New Roman"/>
                <w:b/>
                <w:color w:val="000000" w:themeColor="text1"/>
                <w:sz w:val="24"/>
                <w:szCs w:val="24"/>
                <w:lang w:eastAsia="ro-RO"/>
              </w:rPr>
            </w:pPr>
          </w:p>
          <w:p w14:paraId="06FB66B7" w14:textId="77777777" w:rsidR="0089631C" w:rsidRPr="00895253" w:rsidRDefault="0089631C" w:rsidP="00895253">
            <w:pPr>
              <w:spacing w:after="0" w:line="276" w:lineRule="auto"/>
              <w:jc w:val="center"/>
              <w:rPr>
                <w:rFonts w:ascii="Times New Roman" w:eastAsia="Times New Roman" w:hAnsi="Times New Roman" w:cs="Times New Roman"/>
                <w:b/>
                <w:color w:val="000000" w:themeColor="text1"/>
                <w:sz w:val="24"/>
                <w:szCs w:val="24"/>
                <w:lang w:eastAsia="ro-RO"/>
              </w:rPr>
            </w:pPr>
          </w:p>
          <w:p w14:paraId="75A0355F" w14:textId="77777777" w:rsidR="0089631C" w:rsidRPr="00895253" w:rsidRDefault="0089631C" w:rsidP="00895253">
            <w:pPr>
              <w:spacing w:after="0" w:line="276" w:lineRule="auto"/>
              <w:jc w:val="center"/>
              <w:rPr>
                <w:rFonts w:ascii="Times New Roman" w:eastAsia="Times New Roman" w:hAnsi="Times New Roman" w:cs="Times New Roman"/>
                <w:b/>
                <w:color w:val="000000" w:themeColor="text1"/>
                <w:sz w:val="24"/>
                <w:szCs w:val="24"/>
                <w:lang w:eastAsia="ro-RO"/>
              </w:rPr>
            </w:pPr>
          </w:p>
          <w:p w14:paraId="1E2C74E0" w14:textId="77777777" w:rsidR="0089631C" w:rsidRPr="00895253" w:rsidRDefault="0089631C" w:rsidP="00895253">
            <w:pPr>
              <w:spacing w:after="0" w:line="276" w:lineRule="auto"/>
              <w:jc w:val="center"/>
              <w:rPr>
                <w:rFonts w:ascii="Times New Roman" w:eastAsia="Times New Roman" w:hAnsi="Times New Roman" w:cs="Times New Roman"/>
                <w:b/>
                <w:color w:val="000000" w:themeColor="text1"/>
                <w:sz w:val="24"/>
                <w:szCs w:val="24"/>
                <w:lang w:eastAsia="ro-RO"/>
              </w:rPr>
            </w:pPr>
          </w:p>
        </w:tc>
        <w:tc>
          <w:tcPr>
            <w:tcW w:w="3171" w:type="dxa"/>
            <w:vMerge w:val="restart"/>
            <w:tcMar>
              <w:top w:w="0" w:type="dxa"/>
              <w:left w:w="108" w:type="dxa"/>
              <w:bottom w:w="0" w:type="dxa"/>
              <w:right w:w="108" w:type="dxa"/>
            </w:tcMar>
            <w:hideMark/>
          </w:tcPr>
          <w:p w14:paraId="2A8C767D" w14:textId="77777777" w:rsidR="0089631C" w:rsidRPr="00895253" w:rsidRDefault="0089631C" w:rsidP="00895253">
            <w:pPr>
              <w:spacing w:after="0" w:line="276" w:lineRule="auto"/>
              <w:rPr>
                <w:rFonts w:ascii="Times New Roman" w:eastAsia="Times New Roman" w:hAnsi="Times New Roman" w:cs="Times New Roman"/>
                <w:b/>
                <w:color w:val="000000" w:themeColor="text1"/>
                <w:sz w:val="24"/>
                <w:szCs w:val="24"/>
                <w:lang w:eastAsia="ro-RO"/>
              </w:rPr>
            </w:pPr>
            <w:r w:rsidRPr="00895253">
              <w:rPr>
                <w:rFonts w:ascii="Times New Roman" w:eastAsia="Times New Roman" w:hAnsi="Times New Roman" w:cs="Times New Roman"/>
                <w:b/>
                <w:color w:val="000000" w:themeColor="text1"/>
                <w:sz w:val="24"/>
                <w:szCs w:val="24"/>
                <w:lang w:eastAsia="ro-RO"/>
              </w:rPr>
              <w:lastRenderedPageBreak/>
              <w:t>Formarea și dezvoltarea profesională continuă a</w:t>
            </w:r>
          </w:p>
          <w:p w14:paraId="69AA6D54" w14:textId="77777777" w:rsidR="0089631C" w:rsidRPr="00895253" w:rsidRDefault="0089631C" w:rsidP="00895253">
            <w:pPr>
              <w:spacing w:after="0" w:line="276" w:lineRule="auto"/>
              <w:rPr>
                <w:rFonts w:ascii="Times New Roman" w:eastAsia="Times New Roman" w:hAnsi="Times New Roman" w:cs="Times New Roman"/>
                <w:b/>
                <w:color w:val="000000" w:themeColor="text1"/>
                <w:sz w:val="24"/>
                <w:szCs w:val="24"/>
                <w:lang w:eastAsia="ro-RO"/>
              </w:rPr>
            </w:pPr>
            <w:r w:rsidRPr="00895253">
              <w:rPr>
                <w:rFonts w:ascii="Times New Roman" w:eastAsia="Times New Roman" w:hAnsi="Times New Roman" w:cs="Times New Roman"/>
                <w:b/>
                <w:color w:val="000000" w:themeColor="text1"/>
                <w:sz w:val="24"/>
                <w:szCs w:val="24"/>
                <w:lang w:eastAsia="ro-RO"/>
              </w:rPr>
              <w:t>personalului didactic</w:t>
            </w:r>
          </w:p>
          <w:p w14:paraId="4A311A23" w14:textId="77777777" w:rsidR="0089631C" w:rsidRPr="00895253" w:rsidRDefault="0089631C" w:rsidP="00895253">
            <w:pPr>
              <w:spacing w:after="0" w:line="276" w:lineRule="auto"/>
              <w:rPr>
                <w:rFonts w:ascii="Times New Roman" w:eastAsia="Times New Roman" w:hAnsi="Times New Roman" w:cs="Times New Roman"/>
                <w:b/>
                <w:color w:val="000000" w:themeColor="text1"/>
                <w:sz w:val="24"/>
                <w:szCs w:val="24"/>
                <w:lang w:eastAsia="ro-RO"/>
              </w:rPr>
            </w:pPr>
          </w:p>
          <w:p w14:paraId="58C49CC3" w14:textId="77777777" w:rsidR="0089631C" w:rsidRPr="00895253" w:rsidRDefault="0089631C" w:rsidP="00895253">
            <w:pPr>
              <w:spacing w:after="0" w:line="276" w:lineRule="auto"/>
              <w:rPr>
                <w:rFonts w:ascii="Times New Roman" w:eastAsia="Times New Roman" w:hAnsi="Times New Roman" w:cs="Times New Roman"/>
                <w:b/>
                <w:color w:val="000000" w:themeColor="text1"/>
                <w:sz w:val="24"/>
                <w:szCs w:val="24"/>
                <w:lang w:eastAsia="ro-RO"/>
              </w:rPr>
            </w:pPr>
          </w:p>
          <w:p w14:paraId="09BEBBD6" w14:textId="77777777" w:rsidR="0089631C" w:rsidRPr="00895253" w:rsidRDefault="0089631C" w:rsidP="00895253">
            <w:pPr>
              <w:spacing w:after="0" w:line="276" w:lineRule="auto"/>
              <w:rPr>
                <w:rFonts w:ascii="Times New Roman" w:eastAsia="Times New Roman" w:hAnsi="Times New Roman" w:cs="Times New Roman"/>
                <w:b/>
                <w:color w:val="000000" w:themeColor="text1"/>
                <w:sz w:val="24"/>
                <w:szCs w:val="24"/>
                <w:lang w:eastAsia="ro-RO"/>
              </w:rPr>
            </w:pPr>
          </w:p>
          <w:p w14:paraId="7538AFCB" w14:textId="77777777" w:rsidR="0089631C" w:rsidRPr="00895253" w:rsidRDefault="0089631C" w:rsidP="00895253">
            <w:pPr>
              <w:spacing w:after="0" w:line="276" w:lineRule="auto"/>
              <w:rPr>
                <w:rFonts w:ascii="Times New Roman" w:eastAsia="Times New Roman" w:hAnsi="Times New Roman" w:cs="Times New Roman"/>
                <w:b/>
                <w:color w:val="000000" w:themeColor="text1"/>
                <w:sz w:val="24"/>
                <w:szCs w:val="24"/>
                <w:lang w:eastAsia="ro-RO"/>
              </w:rPr>
            </w:pPr>
          </w:p>
          <w:p w14:paraId="1ABD01A6" w14:textId="77777777" w:rsidR="0089631C" w:rsidRPr="00895253" w:rsidRDefault="0089631C" w:rsidP="00895253">
            <w:pPr>
              <w:spacing w:after="0" w:line="276" w:lineRule="auto"/>
              <w:rPr>
                <w:rFonts w:ascii="Times New Roman" w:eastAsia="Times New Roman" w:hAnsi="Times New Roman" w:cs="Times New Roman"/>
                <w:b/>
                <w:color w:val="000000" w:themeColor="text1"/>
                <w:sz w:val="24"/>
                <w:szCs w:val="24"/>
                <w:lang w:eastAsia="ro-RO"/>
              </w:rPr>
            </w:pPr>
          </w:p>
          <w:p w14:paraId="5FF4FD5E" w14:textId="77777777" w:rsidR="0089631C" w:rsidRPr="00895253" w:rsidRDefault="0089631C" w:rsidP="00895253">
            <w:pPr>
              <w:spacing w:after="0" w:line="276" w:lineRule="auto"/>
              <w:rPr>
                <w:rFonts w:ascii="Times New Roman" w:eastAsia="Times New Roman" w:hAnsi="Times New Roman" w:cs="Times New Roman"/>
                <w:b/>
                <w:color w:val="000000" w:themeColor="text1"/>
                <w:sz w:val="24"/>
                <w:szCs w:val="24"/>
                <w:lang w:eastAsia="ro-RO"/>
              </w:rPr>
            </w:pPr>
          </w:p>
          <w:p w14:paraId="54A8E49A" w14:textId="77777777" w:rsidR="0089631C" w:rsidRPr="00895253" w:rsidRDefault="0089631C" w:rsidP="00895253">
            <w:pPr>
              <w:spacing w:after="0" w:line="276" w:lineRule="auto"/>
              <w:rPr>
                <w:rFonts w:ascii="Times New Roman" w:eastAsia="Times New Roman" w:hAnsi="Times New Roman" w:cs="Times New Roman"/>
                <w:b/>
                <w:color w:val="000000" w:themeColor="text1"/>
                <w:sz w:val="24"/>
                <w:szCs w:val="24"/>
                <w:lang w:eastAsia="ro-RO"/>
              </w:rPr>
            </w:pPr>
          </w:p>
          <w:p w14:paraId="6E56BF89" w14:textId="77777777" w:rsidR="0089631C" w:rsidRPr="00895253" w:rsidRDefault="0089631C" w:rsidP="00895253">
            <w:pPr>
              <w:spacing w:after="0" w:line="276" w:lineRule="auto"/>
              <w:rPr>
                <w:rFonts w:ascii="Times New Roman" w:eastAsia="Times New Roman" w:hAnsi="Times New Roman" w:cs="Times New Roman"/>
                <w:b/>
                <w:color w:val="000000" w:themeColor="text1"/>
                <w:sz w:val="24"/>
                <w:szCs w:val="24"/>
                <w:lang w:eastAsia="ro-RO"/>
              </w:rPr>
            </w:pPr>
          </w:p>
          <w:p w14:paraId="10FED193" w14:textId="77777777" w:rsidR="0089631C" w:rsidRPr="00895253" w:rsidRDefault="0089631C" w:rsidP="00895253">
            <w:pPr>
              <w:spacing w:after="0" w:line="276" w:lineRule="auto"/>
              <w:rPr>
                <w:rFonts w:ascii="Times New Roman" w:eastAsia="Times New Roman" w:hAnsi="Times New Roman" w:cs="Times New Roman"/>
                <w:b/>
                <w:color w:val="000000" w:themeColor="text1"/>
                <w:sz w:val="24"/>
                <w:szCs w:val="24"/>
                <w:lang w:eastAsia="ro-RO"/>
              </w:rPr>
            </w:pPr>
          </w:p>
          <w:p w14:paraId="1ABAAFF9" w14:textId="77777777" w:rsidR="0089631C" w:rsidRPr="00895253" w:rsidRDefault="0089631C" w:rsidP="00895253">
            <w:pPr>
              <w:spacing w:after="0" w:line="276" w:lineRule="auto"/>
              <w:rPr>
                <w:rFonts w:ascii="Times New Roman" w:eastAsia="Times New Roman" w:hAnsi="Times New Roman" w:cs="Times New Roman"/>
                <w:b/>
                <w:color w:val="000000" w:themeColor="text1"/>
                <w:sz w:val="24"/>
                <w:szCs w:val="24"/>
                <w:lang w:eastAsia="ro-RO"/>
              </w:rPr>
            </w:pPr>
          </w:p>
          <w:p w14:paraId="06FDA672" w14:textId="77777777" w:rsidR="0089631C" w:rsidRPr="00895253" w:rsidRDefault="0089631C" w:rsidP="00895253">
            <w:pPr>
              <w:spacing w:after="0" w:line="276" w:lineRule="auto"/>
              <w:rPr>
                <w:rFonts w:ascii="Times New Roman" w:eastAsia="Times New Roman" w:hAnsi="Times New Roman" w:cs="Times New Roman"/>
                <w:b/>
                <w:color w:val="000000" w:themeColor="text1"/>
                <w:sz w:val="24"/>
                <w:szCs w:val="24"/>
                <w:lang w:eastAsia="ro-RO"/>
              </w:rPr>
            </w:pPr>
          </w:p>
          <w:p w14:paraId="4BE725BA" w14:textId="77777777" w:rsidR="0089631C" w:rsidRPr="00895253" w:rsidRDefault="0089631C" w:rsidP="00895253">
            <w:pPr>
              <w:spacing w:after="0" w:line="276" w:lineRule="auto"/>
              <w:rPr>
                <w:rFonts w:ascii="Times New Roman" w:eastAsia="Times New Roman" w:hAnsi="Times New Roman" w:cs="Times New Roman"/>
                <w:b/>
                <w:color w:val="000000" w:themeColor="text1"/>
                <w:sz w:val="24"/>
                <w:szCs w:val="24"/>
                <w:lang w:eastAsia="ro-RO"/>
              </w:rPr>
            </w:pPr>
          </w:p>
          <w:p w14:paraId="7D9F20E4" w14:textId="77777777" w:rsidR="0089631C" w:rsidRPr="00895253" w:rsidRDefault="0089631C" w:rsidP="00895253">
            <w:pPr>
              <w:spacing w:after="0" w:line="276" w:lineRule="auto"/>
              <w:rPr>
                <w:rFonts w:ascii="Times New Roman" w:eastAsia="Times New Roman" w:hAnsi="Times New Roman" w:cs="Times New Roman"/>
                <w:b/>
                <w:color w:val="000000" w:themeColor="text1"/>
                <w:sz w:val="24"/>
                <w:szCs w:val="24"/>
                <w:lang w:eastAsia="ro-RO"/>
              </w:rPr>
            </w:pPr>
          </w:p>
          <w:p w14:paraId="5CBDC03D" w14:textId="77777777" w:rsidR="0089631C" w:rsidRPr="00895253" w:rsidRDefault="0089631C" w:rsidP="00895253">
            <w:pPr>
              <w:spacing w:after="0" w:line="276" w:lineRule="auto"/>
              <w:rPr>
                <w:rFonts w:ascii="Times New Roman" w:eastAsia="Times New Roman" w:hAnsi="Times New Roman" w:cs="Times New Roman"/>
                <w:b/>
                <w:color w:val="000000" w:themeColor="text1"/>
                <w:sz w:val="24"/>
                <w:szCs w:val="24"/>
                <w:lang w:eastAsia="ro-RO"/>
              </w:rPr>
            </w:pPr>
          </w:p>
          <w:p w14:paraId="7684D646" w14:textId="77777777" w:rsidR="0089631C" w:rsidRPr="00895253" w:rsidRDefault="0089631C" w:rsidP="00895253">
            <w:pPr>
              <w:spacing w:after="0" w:line="276" w:lineRule="auto"/>
              <w:rPr>
                <w:rFonts w:ascii="Times New Roman" w:eastAsia="Times New Roman" w:hAnsi="Times New Roman" w:cs="Times New Roman"/>
                <w:b/>
                <w:color w:val="000000" w:themeColor="text1"/>
                <w:sz w:val="24"/>
                <w:szCs w:val="24"/>
                <w:lang w:eastAsia="ro-RO"/>
              </w:rPr>
            </w:pPr>
          </w:p>
          <w:p w14:paraId="611D2DC5" w14:textId="77777777" w:rsidR="0089631C" w:rsidRPr="00895253" w:rsidRDefault="0089631C" w:rsidP="00895253">
            <w:pPr>
              <w:spacing w:after="0" w:line="276" w:lineRule="auto"/>
              <w:rPr>
                <w:rFonts w:ascii="Times New Roman" w:eastAsia="Times New Roman" w:hAnsi="Times New Roman" w:cs="Times New Roman"/>
                <w:b/>
                <w:color w:val="000000" w:themeColor="text1"/>
                <w:sz w:val="24"/>
                <w:szCs w:val="24"/>
                <w:lang w:eastAsia="ro-RO"/>
              </w:rPr>
            </w:pPr>
          </w:p>
          <w:p w14:paraId="3771BF99" w14:textId="77777777" w:rsidR="0089631C" w:rsidRPr="00895253" w:rsidRDefault="0089631C" w:rsidP="00895253">
            <w:pPr>
              <w:spacing w:after="0" w:line="276" w:lineRule="auto"/>
              <w:rPr>
                <w:rFonts w:ascii="Times New Roman" w:eastAsia="Times New Roman" w:hAnsi="Times New Roman" w:cs="Times New Roman"/>
                <w:b/>
                <w:color w:val="000000" w:themeColor="text1"/>
                <w:sz w:val="24"/>
                <w:szCs w:val="24"/>
                <w:lang w:eastAsia="ro-RO"/>
              </w:rPr>
            </w:pPr>
          </w:p>
          <w:p w14:paraId="21D0330A" w14:textId="77777777" w:rsidR="0089631C" w:rsidRPr="00895253" w:rsidRDefault="0089631C" w:rsidP="00895253">
            <w:pPr>
              <w:spacing w:after="0" w:line="276" w:lineRule="auto"/>
              <w:rPr>
                <w:rFonts w:ascii="Times New Roman" w:eastAsia="Times New Roman" w:hAnsi="Times New Roman" w:cs="Times New Roman"/>
                <w:b/>
                <w:color w:val="000000" w:themeColor="text1"/>
                <w:sz w:val="24"/>
                <w:szCs w:val="24"/>
                <w:lang w:eastAsia="ro-RO"/>
              </w:rPr>
            </w:pPr>
          </w:p>
          <w:p w14:paraId="4B42D409" w14:textId="77777777" w:rsidR="0089631C" w:rsidRPr="00895253" w:rsidRDefault="0089631C" w:rsidP="00895253">
            <w:pPr>
              <w:spacing w:after="0" w:line="276" w:lineRule="auto"/>
              <w:rPr>
                <w:rFonts w:ascii="Times New Roman" w:eastAsia="Times New Roman" w:hAnsi="Times New Roman" w:cs="Times New Roman"/>
                <w:b/>
                <w:color w:val="000000" w:themeColor="text1"/>
                <w:sz w:val="24"/>
                <w:szCs w:val="24"/>
                <w:lang w:eastAsia="ro-RO"/>
              </w:rPr>
            </w:pPr>
          </w:p>
          <w:p w14:paraId="5DCD2918" w14:textId="77777777" w:rsidR="0089631C" w:rsidRPr="00895253" w:rsidRDefault="0089631C" w:rsidP="00895253">
            <w:pPr>
              <w:spacing w:after="0" w:line="276" w:lineRule="auto"/>
              <w:rPr>
                <w:rFonts w:ascii="Times New Roman" w:eastAsia="Times New Roman" w:hAnsi="Times New Roman" w:cs="Times New Roman"/>
                <w:b/>
                <w:color w:val="000000" w:themeColor="text1"/>
                <w:sz w:val="24"/>
                <w:szCs w:val="24"/>
                <w:lang w:eastAsia="ro-RO"/>
              </w:rPr>
            </w:pPr>
          </w:p>
          <w:p w14:paraId="22AE7708" w14:textId="77777777" w:rsidR="0089631C" w:rsidRPr="00895253" w:rsidRDefault="0089631C" w:rsidP="00895253">
            <w:pPr>
              <w:spacing w:after="0" w:line="276" w:lineRule="auto"/>
              <w:rPr>
                <w:rFonts w:ascii="Times New Roman" w:eastAsia="Times New Roman" w:hAnsi="Times New Roman" w:cs="Times New Roman"/>
                <w:b/>
                <w:color w:val="000000" w:themeColor="text1"/>
                <w:sz w:val="24"/>
                <w:szCs w:val="24"/>
                <w:lang w:eastAsia="ro-RO"/>
              </w:rPr>
            </w:pPr>
          </w:p>
          <w:p w14:paraId="1A19244F" w14:textId="77777777" w:rsidR="0089631C" w:rsidRPr="00895253" w:rsidRDefault="0089631C" w:rsidP="00895253">
            <w:pPr>
              <w:spacing w:after="0" w:line="276" w:lineRule="auto"/>
              <w:rPr>
                <w:rFonts w:ascii="Times New Roman" w:eastAsia="Times New Roman" w:hAnsi="Times New Roman" w:cs="Times New Roman"/>
                <w:b/>
                <w:color w:val="000000" w:themeColor="text1"/>
                <w:sz w:val="24"/>
                <w:szCs w:val="24"/>
                <w:lang w:eastAsia="ro-RO"/>
              </w:rPr>
            </w:pPr>
          </w:p>
          <w:p w14:paraId="5192993B" w14:textId="77777777" w:rsidR="0089631C" w:rsidRPr="00895253" w:rsidRDefault="0089631C" w:rsidP="00895253">
            <w:pPr>
              <w:spacing w:after="0" w:line="276" w:lineRule="auto"/>
              <w:rPr>
                <w:rFonts w:ascii="Times New Roman" w:eastAsia="Times New Roman" w:hAnsi="Times New Roman" w:cs="Times New Roman"/>
                <w:b/>
                <w:color w:val="000000" w:themeColor="text1"/>
                <w:sz w:val="24"/>
                <w:szCs w:val="24"/>
                <w:lang w:eastAsia="ro-RO"/>
              </w:rPr>
            </w:pPr>
          </w:p>
          <w:p w14:paraId="000D3E8F" w14:textId="77777777" w:rsidR="0089631C" w:rsidRPr="00895253" w:rsidRDefault="0089631C" w:rsidP="00895253">
            <w:pPr>
              <w:spacing w:after="0" w:line="276" w:lineRule="auto"/>
              <w:rPr>
                <w:rFonts w:ascii="Times New Roman" w:eastAsia="Times New Roman" w:hAnsi="Times New Roman" w:cs="Times New Roman"/>
                <w:b/>
                <w:color w:val="000000" w:themeColor="text1"/>
                <w:sz w:val="24"/>
                <w:szCs w:val="24"/>
                <w:lang w:eastAsia="ro-RO"/>
              </w:rPr>
            </w:pPr>
          </w:p>
          <w:p w14:paraId="1725AA6D" w14:textId="77777777" w:rsidR="0089631C" w:rsidRPr="00895253" w:rsidRDefault="0089631C" w:rsidP="00895253">
            <w:pPr>
              <w:spacing w:after="0" w:line="276" w:lineRule="auto"/>
              <w:rPr>
                <w:rFonts w:ascii="Times New Roman" w:eastAsia="Times New Roman" w:hAnsi="Times New Roman" w:cs="Times New Roman"/>
                <w:b/>
                <w:color w:val="000000" w:themeColor="text1"/>
                <w:sz w:val="24"/>
                <w:szCs w:val="24"/>
                <w:lang w:eastAsia="ro-RO"/>
              </w:rPr>
            </w:pPr>
          </w:p>
          <w:p w14:paraId="1B07CD1A" w14:textId="77777777" w:rsidR="0089631C" w:rsidRPr="00895253" w:rsidRDefault="0089631C" w:rsidP="00895253">
            <w:pPr>
              <w:spacing w:after="0" w:line="276" w:lineRule="auto"/>
              <w:rPr>
                <w:rFonts w:ascii="Times New Roman" w:eastAsia="Times New Roman" w:hAnsi="Times New Roman" w:cs="Times New Roman"/>
                <w:b/>
                <w:color w:val="000000" w:themeColor="text1"/>
                <w:sz w:val="24"/>
                <w:szCs w:val="24"/>
                <w:lang w:eastAsia="ro-RO"/>
              </w:rPr>
            </w:pPr>
          </w:p>
          <w:p w14:paraId="155413BE" w14:textId="77777777" w:rsidR="0089631C" w:rsidRPr="00895253" w:rsidRDefault="0089631C" w:rsidP="00895253">
            <w:pPr>
              <w:spacing w:after="0" w:line="276" w:lineRule="auto"/>
              <w:rPr>
                <w:rFonts w:ascii="Times New Roman" w:eastAsia="Times New Roman" w:hAnsi="Times New Roman" w:cs="Times New Roman"/>
                <w:b/>
                <w:color w:val="000000" w:themeColor="text1"/>
                <w:sz w:val="24"/>
                <w:szCs w:val="24"/>
                <w:lang w:eastAsia="ro-RO"/>
              </w:rPr>
            </w:pPr>
          </w:p>
          <w:p w14:paraId="55861140" w14:textId="77777777" w:rsidR="0089631C" w:rsidRPr="00895253" w:rsidRDefault="0089631C" w:rsidP="00895253">
            <w:pPr>
              <w:spacing w:after="0" w:line="276" w:lineRule="auto"/>
              <w:rPr>
                <w:rFonts w:ascii="Times New Roman" w:eastAsia="Times New Roman" w:hAnsi="Times New Roman" w:cs="Times New Roman"/>
                <w:b/>
                <w:color w:val="000000" w:themeColor="text1"/>
                <w:sz w:val="24"/>
                <w:szCs w:val="24"/>
                <w:lang w:eastAsia="ro-RO"/>
              </w:rPr>
            </w:pPr>
          </w:p>
          <w:p w14:paraId="1350AB0E" w14:textId="77777777" w:rsidR="0089631C" w:rsidRPr="00895253" w:rsidRDefault="0089631C" w:rsidP="00895253">
            <w:pPr>
              <w:spacing w:after="0" w:line="276" w:lineRule="auto"/>
              <w:rPr>
                <w:rFonts w:ascii="Times New Roman" w:eastAsia="Times New Roman" w:hAnsi="Times New Roman" w:cs="Times New Roman"/>
                <w:b/>
                <w:color w:val="000000" w:themeColor="text1"/>
                <w:sz w:val="24"/>
                <w:szCs w:val="24"/>
                <w:lang w:eastAsia="ro-RO"/>
              </w:rPr>
            </w:pPr>
          </w:p>
          <w:p w14:paraId="18BEF3A8" w14:textId="77777777" w:rsidR="0089631C" w:rsidRPr="00895253" w:rsidRDefault="0089631C" w:rsidP="00895253">
            <w:pPr>
              <w:spacing w:after="0" w:line="276" w:lineRule="auto"/>
              <w:rPr>
                <w:rFonts w:ascii="Times New Roman" w:eastAsia="Times New Roman" w:hAnsi="Times New Roman" w:cs="Times New Roman"/>
                <w:b/>
                <w:color w:val="000000" w:themeColor="text1"/>
                <w:sz w:val="24"/>
                <w:szCs w:val="24"/>
                <w:lang w:eastAsia="ro-RO"/>
              </w:rPr>
            </w:pPr>
          </w:p>
          <w:p w14:paraId="70963704" w14:textId="77777777" w:rsidR="0089631C" w:rsidRPr="00895253" w:rsidRDefault="0089631C" w:rsidP="00895253">
            <w:pPr>
              <w:spacing w:after="0" w:line="276" w:lineRule="auto"/>
              <w:rPr>
                <w:rFonts w:ascii="Times New Roman" w:eastAsia="Times New Roman" w:hAnsi="Times New Roman" w:cs="Times New Roman"/>
                <w:b/>
                <w:color w:val="000000" w:themeColor="text1"/>
                <w:sz w:val="24"/>
                <w:szCs w:val="24"/>
                <w:lang w:eastAsia="ro-RO"/>
              </w:rPr>
            </w:pPr>
          </w:p>
        </w:tc>
        <w:tc>
          <w:tcPr>
            <w:tcW w:w="4536" w:type="dxa"/>
            <w:tcMar>
              <w:top w:w="0" w:type="dxa"/>
              <w:left w:w="108" w:type="dxa"/>
              <w:bottom w:w="0" w:type="dxa"/>
              <w:right w:w="108" w:type="dxa"/>
            </w:tcMar>
            <w:hideMark/>
          </w:tcPr>
          <w:p w14:paraId="4DC97D21" w14:textId="562BAF9A" w:rsidR="0089631C" w:rsidRPr="00895253" w:rsidRDefault="0089631C" w:rsidP="000B68E5">
            <w:pPr>
              <w:spacing w:after="0" w:line="276" w:lineRule="auto"/>
              <w:jc w:val="both"/>
              <w:rPr>
                <w:rFonts w:ascii="Times New Roman" w:eastAsia="Times New Roman" w:hAnsi="Times New Roman" w:cs="Times New Roman"/>
                <w:color w:val="000000" w:themeColor="text1"/>
                <w:sz w:val="24"/>
                <w:szCs w:val="24"/>
                <w:lang w:eastAsia="ro-RO"/>
              </w:rPr>
            </w:pPr>
            <w:r w:rsidRPr="00895253">
              <w:rPr>
                <w:rFonts w:ascii="Times New Roman" w:eastAsia="Times New Roman" w:hAnsi="Times New Roman" w:cs="Times New Roman"/>
                <w:color w:val="000000" w:themeColor="text1"/>
                <w:sz w:val="24"/>
                <w:szCs w:val="24"/>
                <w:lang w:eastAsia="ro-RO"/>
              </w:rPr>
              <w:lastRenderedPageBreak/>
              <w:t>1.</w:t>
            </w:r>
            <w:r w:rsidR="00EE2937">
              <w:rPr>
                <w:rFonts w:ascii="Times New Roman" w:eastAsia="Times New Roman" w:hAnsi="Times New Roman" w:cs="Times New Roman"/>
                <w:color w:val="000000" w:themeColor="text1"/>
                <w:sz w:val="24"/>
                <w:szCs w:val="24"/>
                <w:lang w:eastAsia="ro-RO"/>
              </w:rPr>
              <w:t xml:space="preserve"> </w:t>
            </w:r>
            <w:r w:rsidRPr="00895253">
              <w:rPr>
                <w:rFonts w:ascii="Times New Roman" w:eastAsia="Times New Roman" w:hAnsi="Times New Roman" w:cs="Times New Roman"/>
                <w:color w:val="000000" w:themeColor="text1"/>
                <w:sz w:val="24"/>
                <w:szCs w:val="24"/>
                <w:lang w:eastAsia="ro-RO"/>
              </w:rPr>
              <w:t>Participarea cadrelor didactice  la consfătuirile cadrelor didactice</w:t>
            </w:r>
            <w:r w:rsidR="00EE2937">
              <w:rPr>
                <w:rFonts w:ascii="Times New Roman" w:eastAsia="Times New Roman" w:hAnsi="Times New Roman" w:cs="Times New Roman"/>
                <w:color w:val="000000" w:themeColor="text1"/>
                <w:sz w:val="24"/>
                <w:szCs w:val="24"/>
                <w:lang w:eastAsia="ro-RO"/>
              </w:rPr>
              <w:t>.</w:t>
            </w:r>
          </w:p>
        </w:tc>
        <w:tc>
          <w:tcPr>
            <w:tcW w:w="2694" w:type="dxa"/>
            <w:tcMar>
              <w:top w:w="0" w:type="dxa"/>
              <w:left w:w="108" w:type="dxa"/>
              <w:bottom w:w="0" w:type="dxa"/>
              <w:right w:w="108" w:type="dxa"/>
            </w:tcMar>
            <w:hideMark/>
          </w:tcPr>
          <w:p w14:paraId="53FE6A5F" w14:textId="77777777" w:rsidR="00EE2937" w:rsidRPr="00895253" w:rsidRDefault="00EE2937" w:rsidP="00EE2937">
            <w:pPr>
              <w:spacing w:after="0" w:line="276" w:lineRule="auto"/>
              <w:rPr>
                <w:rFonts w:ascii="Times New Roman" w:eastAsia="Times New Roman" w:hAnsi="Times New Roman" w:cs="Times New Roman"/>
                <w:color w:val="000000" w:themeColor="text1"/>
                <w:sz w:val="24"/>
                <w:szCs w:val="24"/>
                <w:lang w:eastAsia="ro-RO"/>
              </w:rPr>
            </w:pPr>
            <w:r w:rsidRPr="00895253">
              <w:rPr>
                <w:rFonts w:ascii="Times New Roman" w:eastAsia="Times New Roman" w:hAnsi="Times New Roman" w:cs="Times New Roman"/>
                <w:color w:val="000000" w:themeColor="text1"/>
                <w:sz w:val="24"/>
                <w:szCs w:val="24"/>
                <w:lang w:eastAsia="ro-RO"/>
              </w:rPr>
              <w:t>Cadrele didactice</w:t>
            </w:r>
          </w:p>
          <w:p w14:paraId="45D22B63" w14:textId="253A98A3" w:rsidR="0089631C" w:rsidRPr="00895253" w:rsidRDefault="0089631C" w:rsidP="00895253">
            <w:pPr>
              <w:spacing w:after="0" w:line="276" w:lineRule="auto"/>
              <w:rPr>
                <w:rFonts w:ascii="Times New Roman" w:eastAsia="Times New Roman" w:hAnsi="Times New Roman" w:cs="Times New Roman"/>
                <w:color w:val="000000" w:themeColor="text1"/>
                <w:sz w:val="24"/>
                <w:szCs w:val="24"/>
                <w:lang w:eastAsia="ro-RO"/>
              </w:rPr>
            </w:pPr>
          </w:p>
        </w:tc>
        <w:tc>
          <w:tcPr>
            <w:tcW w:w="1559" w:type="dxa"/>
            <w:tcMar>
              <w:top w:w="0" w:type="dxa"/>
              <w:left w:w="108" w:type="dxa"/>
              <w:bottom w:w="0" w:type="dxa"/>
              <w:right w:w="108" w:type="dxa"/>
            </w:tcMar>
            <w:hideMark/>
          </w:tcPr>
          <w:p w14:paraId="2AD74AFC" w14:textId="77777777" w:rsidR="007667A1" w:rsidRPr="00895253" w:rsidRDefault="0089631C" w:rsidP="00895253">
            <w:pPr>
              <w:spacing w:after="0" w:line="276" w:lineRule="auto"/>
              <w:jc w:val="center"/>
              <w:rPr>
                <w:rFonts w:ascii="Times New Roman" w:eastAsia="Times New Roman" w:hAnsi="Times New Roman" w:cs="Times New Roman"/>
                <w:color w:val="000000" w:themeColor="text1"/>
                <w:sz w:val="24"/>
                <w:szCs w:val="24"/>
                <w:lang w:eastAsia="ro-RO"/>
              </w:rPr>
            </w:pPr>
            <w:r w:rsidRPr="00895253">
              <w:rPr>
                <w:rFonts w:ascii="Times New Roman" w:eastAsia="Times New Roman" w:hAnsi="Times New Roman" w:cs="Times New Roman"/>
                <w:color w:val="000000" w:themeColor="text1"/>
                <w:sz w:val="24"/>
                <w:szCs w:val="24"/>
                <w:lang w:eastAsia="ro-RO"/>
              </w:rPr>
              <w:t>Septembrie</w:t>
            </w:r>
          </w:p>
          <w:p w14:paraId="20646D1B" w14:textId="7BFDB224" w:rsidR="0089631C" w:rsidRPr="00895253" w:rsidRDefault="007667A1" w:rsidP="00895253">
            <w:pPr>
              <w:spacing w:after="0" w:line="276" w:lineRule="auto"/>
              <w:jc w:val="center"/>
              <w:rPr>
                <w:rFonts w:ascii="Times New Roman" w:eastAsia="Times New Roman" w:hAnsi="Times New Roman" w:cs="Times New Roman"/>
                <w:color w:val="000000" w:themeColor="text1"/>
                <w:sz w:val="24"/>
                <w:szCs w:val="24"/>
                <w:lang w:eastAsia="ro-RO"/>
              </w:rPr>
            </w:pPr>
            <w:r w:rsidRPr="00895253">
              <w:rPr>
                <w:rFonts w:ascii="Times New Roman" w:eastAsia="Times New Roman" w:hAnsi="Times New Roman" w:cs="Times New Roman"/>
                <w:color w:val="000000" w:themeColor="text1"/>
                <w:sz w:val="24"/>
                <w:szCs w:val="24"/>
                <w:lang w:eastAsia="ro-RO"/>
              </w:rPr>
              <w:t xml:space="preserve">Octombrie </w:t>
            </w:r>
            <w:r w:rsidR="000B68E5" w:rsidRPr="00895253">
              <w:rPr>
                <w:rFonts w:ascii="Times New Roman" w:eastAsia="Times New Roman" w:hAnsi="Times New Roman" w:cs="Times New Roman"/>
                <w:color w:val="000000" w:themeColor="text1"/>
                <w:sz w:val="24"/>
                <w:szCs w:val="24"/>
                <w:lang w:eastAsia="ro-RO"/>
              </w:rPr>
              <w:t>20</w:t>
            </w:r>
            <w:r w:rsidR="000B68E5">
              <w:rPr>
                <w:rFonts w:ascii="Times New Roman" w:eastAsia="Times New Roman" w:hAnsi="Times New Roman" w:cs="Times New Roman"/>
                <w:color w:val="000000" w:themeColor="text1"/>
                <w:sz w:val="24"/>
                <w:szCs w:val="24"/>
                <w:lang w:eastAsia="ro-RO"/>
              </w:rPr>
              <w:t>2</w:t>
            </w:r>
            <w:r w:rsidR="00401042">
              <w:rPr>
                <w:rFonts w:ascii="Times New Roman" w:eastAsia="Times New Roman" w:hAnsi="Times New Roman" w:cs="Times New Roman"/>
                <w:color w:val="000000" w:themeColor="text1"/>
                <w:sz w:val="24"/>
                <w:szCs w:val="24"/>
                <w:lang w:eastAsia="ro-RO"/>
              </w:rPr>
              <w:t>5</w:t>
            </w:r>
          </w:p>
        </w:tc>
        <w:tc>
          <w:tcPr>
            <w:tcW w:w="2551" w:type="dxa"/>
            <w:tcMar>
              <w:top w:w="0" w:type="dxa"/>
              <w:left w:w="108" w:type="dxa"/>
              <w:bottom w:w="0" w:type="dxa"/>
              <w:right w:w="108" w:type="dxa"/>
            </w:tcMar>
            <w:hideMark/>
          </w:tcPr>
          <w:p w14:paraId="47BA6A31" w14:textId="77777777" w:rsidR="0089631C" w:rsidRPr="00895253" w:rsidRDefault="0089631C" w:rsidP="00895253">
            <w:pPr>
              <w:spacing w:after="0" w:line="276" w:lineRule="auto"/>
              <w:rPr>
                <w:rFonts w:ascii="Times New Roman" w:eastAsia="Times New Roman" w:hAnsi="Times New Roman" w:cs="Times New Roman"/>
                <w:color w:val="000000" w:themeColor="text1"/>
                <w:sz w:val="24"/>
                <w:szCs w:val="24"/>
                <w:lang w:eastAsia="ro-RO"/>
              </w:rPr>
            </w:pPr>
            <w:r w:rsidRPr="00895253">
              <w:rPr>
                <w:rFonts w:ascii="Times New Roman" w:eastAsia="Times New Roman" w:hAnsi="Times New Roman" w:cs="Times New Roman"/>
                <w:color w:val="000000" w:themeColor="text1"/>
                <w:sz w:val="24"/>
                <w:szCs w:val="24"/>
                <w:lang w:eastAsia="ro-RO"/>
              </w:rPr>
              <w:t>Adeverințe de participare</w:t>
            </w:r>
          </w:p>
        </w:tc>
      </w:tr>
      <w:tr w:rsidR="00895253" w:rsidRPr="00895253" w14:paraId="03EEEA86" w14:textId="77777777" w:rsidTr="00895253">
        <w:trPr>
          <w:trHeight w:val="830"/>
          <w:jc w:val="center"/>
        </w:trPr>
        <w:tc>
          <w:tcPr>
            <w:tcW w:w="0" w:type="auto"/>
            <w:vMerge/>
            <w:vAlign w:val="center"/>
            <w:hideMark/>
          </w:tcPr>
          <w:p w14:paraId="4B987E27" w14:textId="77777777" w:rsidR="0089631C" w:rsidRPr="00895253" w:rsidRDefault="0089631C" w:rsidP="00895253">
            <w:pPr>
              <w:spacing w:after="0" w:line="276" w:lineRule="auto"/>
              <w:rPr>
                <w:rFonts w:ascii="Times New Roman" w:eastAsia="Times New Roman" w:hAnsi="Times New Roman" w:cs="Times New Roman"/>
                <w:b/>
                <w:color w:val="000000" w:themeColor="text1"/>
                <w:sz w:val="24"/>
                <w:szCs w:val="24"/>
                <w:lang w:eastAsia="ro-RO"/>
              </w:rPr>
            </w:pPr>
          </w:p>
        </w:tc>
        <w:tc>
          <w:tcPr>
            <w:tcW w:w="3171" w:type="dxa"/>
            <w:vMerge/>
            <w:vAlign w:val="center"/>
            <w:hideMark/>
          </w:tcPr>
          <w:p w14:paraId="342C8DE3" w14:textId="77777777" w:rsidR="0089631C" w:rsidRPr="00895253" w:rsidRDefault="0089631C" w:rsidP="00895253">
            <w:pPr>
              <w:spacing w:after="0" w:line="276" w:lineRule="auto"/>
              <w:rPr>
                <w:rFonts w:ascii="Times New Roman" w:eastAsia="Times New Roman" w:hAnsi="Times New Roman" w:cs="Times New Roman"/>
                <w:b/>
                <w:color w:val="000000" w:themeColor="text1"/>
                <w:sz w:val="24"/>
                <w:szCs w:val="24"/>
                <w:lang w:eastAsia="ro-RO"/>
              </w:rPr>
            </w:pPr>
          </w:p>
        </w:tc>
        <w:tc>
          <w:tcPr>
            <w:tcW w:w="4536" w:type="dxa"/>
            <w:tcMar>
              <w:top w:w="0" w:type="dxa"/>
              <w:left w:w="108" w:type="dxa"/>
              <w:bottom w:w="0" w:type="dxa"/>
              <w:right w:w="108" w:type="dxa"/>
            </w:tcMar>
            <w:hideMark/>
          </w:tcPr>
          <w:p w14:paraId="2C4C10A3" w14:textId="270B9546" w:rsidR="0089631C" w:rsidRPr="00895253" w:rsidRDefault="00374527" w:rsidP="000B68E5">
            <w:pPr>
              <w:spacing w:after="0" w:line="276" w:lineRule="auto"/>
              <w:jc w:val="both"/>
              <w:rPr>
                <w:rFonts w:ascii="Times New Roman" w:eastAsia="Times New Roman" w:hAnsi="Times New Roman" w:cs="Times New Roman"/>
                <w:color w:val="000000" w:themeColor="text1"/>
                <w:sz w:val="24"/>
                <w:szCs w:val="24"/>
                <w:lang w:eastAsia="ro-RO"/>
              </w:rPr>
            </w:pPr>
            <w:r>
              <w:rPr>
                <w:rFonts w:ascii="Times New Roman" w:eastAsia="Times New Roman" w:hAnsi="Times New Roman" w:cs="Times New Roman"/>
                <w:color w:val="000000" w:themeColor="text1"/>
                <w:sz w:val="24"/>
                <w:szCs w:val="24"/>
                <w:lang w:eastAsia="ro-RO"/>
              </w:rPr>
              <w:t>2</w:t>
            </w:r>
            <w:r w:rsidR="0089631C" w:rsidRPr="00895253">
              <w:rPr>
                <w:rFonts w:ascii="Times New Roman" w:eastAsia="Times New Roman" w:hAnsi="Times New Roman" w:cs="Times New Roman"/>
                <w:color w:val="000000" w:themeColor="text1"/>
                <w:sz w:val="24"/>
                <w:szCs w:val="24"/>
                <w:lang w:eastAsia="ro-RO"/>
              </w:rPr>
              <w:t>.</w:t>
            </w:r>
            <w:r w:rsidR="00EE2937">
              <w:rPr>
                <w:rFonts w:ascii="Times New Roman" w:eastAsia="Times New Roman" w:hAnsi="Times New Roman" w:cs="Times New Roman"/>
                <w:color w:val="000000" w:themeColor="text1"/>
                <w:sz w:val="24"/>
                <w:szCs w:val="24"/>
                <w:lang w:eastAsia="ro-RO"/>
              </w:rPr>
              <w:t xml:space="preserve"> </w:t>
            </w:r>
            <w:r w:rsidR="0089631C" w:rsidRPr="00895253">
              <w:rPr>
                <w:rFonts w:ascii="Times New Roman" w:eastAsia="Times New Roman" w:hAnsi="Times New Roman" w:cs="Times New Roman"/>
                <w:color w:val="000000" w:themeColor="text1"/>
                <w:sz w:val="24"/>
                <w:szCs w:val="24"/>
                <w:lang w:eastAsia="ro-RO"/>
              </w:rPr>
              <w:t>Susținerea de activități metodice (lecții, referate, informări științifice) în cadrul cer</w:t>
            </w:r>
            <w:r w:rsidR="007667A1" w:rsidRPr="00895253">
              <w:rPr>
                <w:rFonts w:ascii="Times New Roman" w:eastAsia="Times New Roman" w:hAnsi="Times New Roman" w:cs="Times New Roman"/>
                <w:color w:val="000000" w:themeColor="text1"/>
                <w:sz w:val="24"/>
                <w:szCs w:val="24"/>
                <w:lang w:eastAsia="ro-RO"/>
              </w:rPr>
              <w:t>curilor pedagogice</w:t>
            </w:r>
            <w:r w:rsidR="00EE2937">
              <w:rPr>
                <w:rFonts w:ascii="Times New Roman" w:eastAsia="Times New Roman" w:hAnsi="Times New Roman" w:cs="Times New Roman"/>
                <w:color w:val="000000" w:themeColor="text1"/>
                <w:sz w:val="24"/>
                <w:szCs w:val="24"/>
                <w:lang w:eastAsia="ro-RO"/>
              </w:rPr>
              <w:t>.</w:t>
            </w:r>
          </w:p>
        </w:tc>
        <w:tc>
          <w:tcPr>
            <w:tcW w:w="2694" w:type="dxa"/>
            <w:tcMar>
              <w:top w:w="0" w:type="dxa"/>
              <w:left w:w="108" w:type="dxa"/>
              <w:bottom w:w="0" w:type="dxa"/>
              <w:right w:w="108" w:type="dxa"/>
            </w:tcMar>
            <w:hideMark/>
          </w:tcPr>
          <w:p w14:paraId="63EB405F" w14:textId="77777777" w:rsidR="00EE2937" w:rsidRDefault="00EE2937" w:rsidP="00895253">
            <w:pPr>
              <w:spacing w:after="0" w:line="276" w:lineRule="auto"/>
              <w:rPr>
                <w:rFonts w:ascii="Times New Roman" w:eastAsia="Times New Roman" w:hAnsi="Times New Roman" w:cs="Times New Roman"/>
                <w:color w:val="000000" w:themeColor="text1"/>
                <w:sz w:val="24"/>
                <w:szCs w:val="24"/>
                <w:lang w:eastAsia="ro-RO"/>
              </w:rPr>
            </w:pPr>
            <w:r>
              <w:rPr>
                <w:rFonts w:ascii="Times New Roman" w:eastAsia="Times New Roman" w:hAnsi="Times New Roman" w:cs="Times New Roman"/>
                <w:color w:val="000000" w:themeColor="text1"/>
                <w:sz w:val="24"/>
                <w:szCs w:val="24"/>
                <w:lang w:eastAsia="ro-RO"/>
              </w:rPr>
              <w:t>Membrii comisiei</w:t>
            </w:r>
          </w:p>
          <w:p w14:paraId="7D439867" w14:textId="77777777" w:rsidR="00EE2937" w:rsidRPr="00895253" w:rsidRDefault="00EE2937" w:rsidP="00EE2937">
            <w:pPr>
              <w:spacing w:after="0" w:line="276" w:lineRule="auto"/>
              <w:rPr>
                <w:rFonts w:ascii="Times New Roman" w:eastAsia="Times New Roman" w:hAnsi="Times New Roman" w:cs="Times New Roman"/>
                <w:color w:val="000000" w:themeColor="text1"/>
                <w:sz w:val="24"/>
                <w:szCs w:val="24"/>
                <w:lang w:eastAsia="ro-RO"/>
              </w:rPr>
            </w:pPr>
            <w:r w:rsidRPr="00895253">
              <w:rPr>
                <w:rFonts w:ascii="Times New Roman" w:eastAsia="Times New Roman" w:hAnsi="Times New Roman" w:cs="Times New Roman"/>
                <w:color w:val="000000" w:themeColor="text1"/>
                <w:sz w:val="24"/>
                <w:szCs w:val="24"/>
                <w:lang w:eastAsia="ro-RO"/>
              </w:rPr>
              <w:t>Cadrele didactice</w:t>
            </w:r>
          </w:p>
          <w:p w14:paraId="5D7E9ED8" w14:textId="416FE8D2" w:rsidR="0089631C" w:rsidRPr="00895253" w:rsidRDefault="0089631C" w:rsidP="00895253">
            <w:pPr>
              <w:spacing w:after="0" w:line="276" w:lineRule="auto"/>
              <w:rPr>
                <w:rFonts w:ascii="Times New Roman" w:eastAsia="Times New Roman" w:hAnsi="Times New Roman" w:cs="Times New Roman"/>
                <w:color w:val="000000" w:themeColor="text1"/>
                <w:sz w:val="24"/>
                <w:szCs w:val="24"/>
                <w:lang w:eastAsia="ro-RO"/>
              </w:rPr>
            </w:pPr>
          </w:p>
        </w:tc>
        <w:tc>
          <w:tcPr>
            <w:tcW w:w="1559" w:type="dxa"/>
            <w:tcMar>
              <w:top w:w="0" w:type="dxa"/>
              <w:left w:w="108" w:type="dxa"/>
              <w:bottom w:w="0" w:type="dxa"/>
              <w:right w:w="108" w:type="dxa"/>
            </w:tcMar>
            <w:hideMark/>
          </w:tcPr>
          <w:p w14:paraId="5DA0BE13" w14:textId="77777777" w:rsidR="0089631C" w:rsidRPr="00895253" w:rsidRDefault="0089631C" w:rsidP="00895253">
            <w:pPr>
              <w:spacing w:after="0" w:line="276" w:lineRule="auto"/>
              <w:jc w:val="center"/>
              <w:rPr>
                <w:rFonts w:ascii="Times New Roman" w:eastAsia="Times New Roman" w:hAnsi="Times New Roman" w:cs="Times New Roman"/>
                <w:color w:val="000000" w:themeColor="text1"/>
                <w:sz w:val="24"/>
                <w:szCs w:val="24"/>
                <w:lang w:eastAsia="ro-RO"/>
              </w:rPr>
            </w:pPr>
            <w:r w:rsidRPr="00895253">
              <w:rPr>
                <w:rFonts w:ascii="Times New Roman" w:eastAsia="Times New Roman" w:hAnsi="Times New Roman" w:cs="Times New Roman"/>
                <w:color w:val="000000" w:themeColor="text1"/>
                <w:sz w:val="24"/>
                <w:szCs w:val="24"/>
                <w:lang w:eastAsia="ro-RO"/>
              </w:rPr>
              <w:t>Conform planificării</w:t>
            </w:r>
          </w:p>
        </w:tc>
        <w:tc>
          <w:tcPr>
            <w:tcW w:w="2551" w:type="dxa"/>
            <w:tcMar>
              <w:top w:w="0" w:type="dxa"/>
              <w:left w:w="108" w:type="dxa"/>
              <w:bottom w:w="0" w:type="dxa"/>
              <w:right w:w="108" w:type="dxa"/>
            </w:tcMar>
            <w:hideMark/>
          </w:tcPr>
          <w:p w14:paraId="3A618D8B" w14:textId="77777777" w:rsidR="0089631C" w:rsidRPr="00895253" w:rsidRDefault="0089631C" w:rsidP="00895253">
            <w:pPr>
              <w:spacing w:after="0" w:line="276" w:lineRule="auto"/>
              <w:rPr>
                <w:rFonts w:ascii="Times New Roman" w:eastAsia="Times New Roman" w:hAnsi="Times New Roman" w:cs="Times New Roman"/>
                <w:color w:val="000000" w:themeColor="text1"/>
                <w:sz w:val="24"/>
                <w:szCs w:val="24"/>
                <w:lang w:eastAsia="ro-RO"/>
              </w:rPr>
            </w:pPr>
            <w:r w:rsidRPr="00895253">
              <w:rPr>
                <w:rFonts w:ascii="Times New Roman" w:eastAsia="Times New Roman" w:hAnsi="Times New Roman" w:cs="Times New Roman"/>
                <w:color w:val="000000" w:themeColor="text1"/>
                <w:sz w:val="24"/>
                <w:szCs w:val="24"/>
                <w:lang w:eastAsia="ro-RO"/>
              </w:rPr>
              <w:t>Adeverințe</w:t>
            </w:r>
            <w:r w:rsidR="00C467E8" w:rsidRPr="00895253">
              <w:rPr>
                <w:rFonts w:ascii="Times New Roman" w:eastAsia="Times New Roman" w:hAnsi="Times New Roman" w:cs="Times New Roman"/>
                <w:color w:val="000000" w:themeColor="text1"/>
                <w:sz w:val="24"/>
                <w:szCs w:val="24"/>
                <w:lang w:eastAsia="ro-RO"/>
              </w:rPr>
              <w:t xml:space="preserve"> de susținere</w:t>
            </w:r>
          </w:p>
          <w:p w14:paraId="4B7FE131" w14:textId="77777777" w:rsidR="0089631C" w:rsidRPr="00895253" w:rsidRDefault="0089631C" w:rsidP="00895253">
            <w:pPr>
              <w:spacing w:after="0" w:line="276" w:lineRule="auto"/>
              <w:rPr>
                <w:rFonts w:ascii="Times New Roman" w:eastAsia="Times New Roman" w:hAnsi="Times New Roman" w:cs="Times New Roman"/>
                <w:color w:val="000000" w:themeColor="text1"/>
                <w:sz w:val="24"/>
                <w:szCs w:val="24"/>
                <w:lang w:eastAsia="ro-RO"/>
              </w:rPr>
            </w:pPr>
          </w:p>
        </w:tc>
      </w:tr>
      <w:tr w:rsidR="00895253" w:rsidRPr="00895253" w14:paraId="28846093" w14:textId="77777777" w:rsidTr="00895253">
        <w:trPr>
          <w:trHeight w:val="399"/>
          <w:jc w:val="center"/>
        </w:trPr>
        <w:tc>
          <w:tcPr>
            <w:tcW w:w="0" w:type="auto"/>
            <w:vMerge/>
            <w:vAlign w:val="center"/>
            <w:hideMark/>
          </w:tcPr>
          <w:p w14:paraId="7FA7C25C" w14:textId="77777777" w:rsidR="0089631C" w:rsidRPr="00895253" w:rsidRDefault="0089631C" w:rsidP="00895253">
            <w:pPr>
              <w:spacing w:after="0" w:line="276" w:lineRule="auto"/>
              <w:rPr>
                <w:rFonts w:ascii="Times New Roman" w:eastAsia="Times New Roman" w:hAnsi="Times New Roman" w:cs="Times New Roman"/>
                <w:b/>
                <w:color w:val="000000" w:themeColor="text1"/>
                <w:sz w:val="24"/>
                <w:szCs w:val="24"/>
                <w:lang w:eastAsia="ro-RO"/>
              </w:rPr>
            </w:pPr>
          </w:p>
        </w:tc>
        <w:tc>
          <w:tcPr>
            <w:tcW w:w="3171" w:type="dxa"/>
            <w:vMerge/>
            <w:vAlign w:val="center"/>
            <w:hideMark/>
          </w:tcPr>
          <w:p w14:paraId="61D83FA7" w14:textId="77777777" w:rsidR="0089631C" w:rsidRPr="00895253" w:rsidRDefault="0089631C" w:rsidP="00895253">
            <w:pPr>
              <w:spacing w:after="0" w:line="276" w:lineRule="auto"/>
              <w:rPr>
                <w:rFonts w:ascii="Times New Roman" w:eastAsia="Times New Roman" w:hAnsi="Times New Roman" w:cs="Times New Roman"/>
                <w:b/>
                <w:color w:val="000000" w:themeColor="text1"/>
                <w:sz w:val="24"/>
                <w:szCs w:val="24"/>
                <w:lang w:eastAsia="ro-RO"/>
              </w:rPr>
            </w:pPr>
          </w:p>
        </w:tc>
        <w:tc>
          <w:tcPr>
            <w:tcW w:w="4536" w:type="dxa"/>
            <w:tcMar>
              <w:top w:w="0" w:type="dxa"/>
              <w:left w:w="108" w:type="dxa"/>
              <w:bottom w:w="0" w:type="dxa"/>
              <w:right w:w="108" w:type="dxa"/>
            </w:tcMar>
            <w:hideMark/>
          </w:tcPr>
          <w:p w14:paraId="400EC9CD" w14:textId="4656061D" w:rsidR="0089631C" w:rsidRPr="00895253" w:rsidRDefault="00374527" w:rsidP="000B68E5">
            <w:pPr>
              <w:spacing w:after="0" w:line="276" w:lineRule="auto"/>
              <w:jc w:val="both"/>
              <w:rPr>
                <w:rFonts w:ascii="Times New Roman" w:eastAsia="Times New Roman" w:hAnsi="Times New Roman" w:cs="Times New Roman"/>
                <w:color w:val="000000" w:themeColor="text1"/>
                <w:sz w:val="24"/>
                <w:szCs w:val="24"/>
                <w:lang w:eastAsia="ro-RO"/>
              </w:rPr>
            </w:pPr>
            <w:r>
              <w:rPr>
                <w:rFonts w:ascii="Times New Roman" w:eastAsia="Times New Roman" w:hAnsi="Times New Roman" w:cs="Times New Roman"/>
                <w:color w:val="000000" w:themeColor="text1"/>
                <w:sz w:val="24"/>
                <w:szCs w:val="24"/>
                <w:lang w:eastAsia="ro-RO"/>
              </w:rPr>
              <w:t>3</w:t>
            </w:r>
            <w:r w:rsidR="0089631C" w:rsidRPr="00895253">
              <w:rPr>
                <w:rFonts w:ascii="Times New Roman" w:eastAsia="Times New Roman" w:hAnsi="Times New Roman" w:cs="Times New Roman"/>
                <w:color w:val="000000" w:themeColor="text1"/>
                <w:sz w:val="24"/>
                <w:szCs w:val="24"/>
                <w:lang w:eastAsia="ro-RO"/>
              </w:rPr>
              <w:t>.</w:t>
            </w:r>
            <w:r w:rsidR="00EE2937">
              <w:rPr>
                <w:rFonts w:ascii="Times New Roman" w:eastAsia="Times New Roman" w:hAnsi="Times New Roman" w:cs="Times New Roman"/>
                <w:color w:val="000000" w:themeColor="text1"/>
                <w:sz w:val="24"/>
                <w:szCs w:val="24"/>
                <w:lang w:eastAsia="ro-RO"/>
              </w:rPr>
              <w:t xml:space="preserve"> </w:t>
            </w:r>
            <w:r w:rsidR="0089631C" w:rsidRPr="00895253">
              <w:rPr>
                <w:rFonts w:ascii="Times New Roman" w:eastAsia="Times New Roman" w:hAnsi="Times New Roman" w:cs="Times New Roman"/>
                <w:color w:val="000000" w:themeColor="text1"/>
                <w:sz w:val="24"/>
                <w:szCs w:val="24"/>
                <w:lang w:eastAsia="ro-RO"/>
              </w:rPr>
              <w:t>Participarea cadrelor didactice la activitățile la activitățile cercurilor pedagogice</w:t>
            </w:r>
            <w:r w:rsidR="00EE2937">
              <w:rPr>
                <w:rFonts w:ascii="Times New Roman" w:eastAsia="Times New Roman" w:hAnsi="Times New Roman" w:cs="Times New Roman"/>
                <w:color w:val="000000" w:themeColor="text1"/>
                <w:sz w:val="24"/>
                <w:szCs w:val="24"/>
                <w:lang w:eastAsia="ro-RO"/>
              </w:rPr>
              <w:t>.</w:t>
            </w:r>
          </w:p>
        </w:tc>
        <w:tc>
          <w:tcPr>
            <w:tcW w:w="2694" w:type="dxa"/>
            <w:tcMar>
              <w:top w:w="0" w:type="dxa"/>
              <w:left w:w="108" w:type="dxa"/>
              <w:bottom w:w="0" w:type="dxa"/>
              <w:right w:w="108" w:type="dxa"/>
            </w:tcMar>
            <w:hideMark/>
          </w:tcPr>
          <w:p w14:paraId="1C6DF580" w14:textId="77777777" w:rsidR="00EE2937" w:rsidRPr="00895253" w:rsidRDefault="00EE2937" w:rsidP="00EE2937">
            <w:pPr>
              <w:spacing w:after="0" w:line="276" w:lineRule="auto"/>
              <w:rPr>
                <w:rFonts w:ascii="Times New Roman" w:eastAsia="Times New Roman" w:hAnsi="Times New Roman" w:cs="Times New Roman"/>
                <w:color w:val="000000" w:themeColor="text1"/>
                <w:sz w:val="24"/>
                <w:szCs w:val="24"/>
                <w:lang w:eastAsia="ro-RO"/>
              </w:rPr>
            </w:pPr>
            <w:r w:rsidRPr="00895253">
              <w:rPr>
                <w:rFonts w:ascii="Times New Roman" w:eastAsia="Times New Roman" w:hAnsi="Times New Roman" w:cs="Times New Roman"/>
                <w:color w:val="000000" w:themeColor="text1"/>
                <w:sz w:val="24"/>
                <w:szCs w:val="24"/>
                <w:lang w:eastAsia="ro-RO"/>
              </w:rPr>
              <w:t>Cadrele didactice</w:t>
            </w:r>
          </w:p>
          <w:p w14:paraId="1260990A" w14:textId="79F08D69" w:rsidR="0089631C" w:rsidRPr="00895253" w:rsidRDefault="0089631C" w:rsidP="00895253">
            <w:pPr>
              <w:spacing w:after="0" w:line="276" w:lineRule="auto"/>
              <w:rPr>
                <w:rFonts w:ascii="Times New Roman" w:eastAsia="Times New Roman" w:hAnsi="Times New Roman" w:cs="Times New Roman"/>
                <w:color w:val="000000" w:themeColor="text1"/>
                <w:sz w:val="24"/>
                <w:szCs w:val="24"/>
                <w:lang w:eastAsia="ro-RO"/>
              </w:rPr>
            </w:pPr>
          </w:p>
        </w:tc>
        <w:tc>
          <w:tcPr>
            <w:tcW w:w="1559" w:type="dxa"/>
            <w:tcMar>
              <w:top w:w="0" w:type="dxa"/>
              <w:left w:w="108" w:type="dxa"/>
              <w:bottom w:w="0" w:type="dxa"/>
              <w:right w:w="108" w:type="dxa"/>
            </w:tcMar>
            <w:hideMark/>
          </w:tcPr>
          <w:p w14:paraId="1EDBC6C3" w14:textId="77777777" w:rsidR="0089631C" w:rsidRPr="00895253" w:rsidRDefault="0089631C" w:rsidP="00895253">
            <w:pPr>
              <w:spacing w:after="0" w:line="276" w:lineRule="auto"/>
              <w:jc w:val="center"/>
              <w:rPr>
                <w:rFonts w:ascii="Times New Roman" w:eastAsia="Times New Roman" w:hAnsi="Times New Roman" w:cs="Times New Roman"/>
                <w:color w:val="000000" w:themeColor="text1"/>
                <w:sz w:val="24"/>
                <w:szCs w:val="24"/>
                <w:lang w:eastAsia="ro-RO"/>
              </w:rPr>
            </w:pPr>
            <w:r w:rsidRPr="00895253">
              <w:rPr>
                <w:rFonts w:ascii="Times New Roman" w:eastAsia="Times New Roman" w:hAnsi="Times New Roman" w:cs="Times New Roman"/>
                <w:color w:val="000000" w:themeColor="text1"/>
                <w:sz w:val="24"/>
                <w:szCs w:val="24"/>
                <w:lang w:eastAsia="ro-RO"/>
              </w:rPr>
              <w:t>Conform planificării</w:t>
            </w:r>
          </w:p>
        </w:tc>
        <w:tc>
          <w:tcPr>
            <w:tcW w:w="2551" w:type="dxa"/>
            <w:tcMar>
              <w:top w:w="0" w:type="dxa"/>
              <w:left w:w="108" w:type="dxa"/>
              <w:bottom w:w="0" w:type="dxa"/>
              <w:right w:w="108" w:type="dxa"/>
            </w:tcMar>
            <w:hideMark/>
          </w:tcPr>
          <w:p w14:paraId="7064EE2B" w14:textId="4061D94E" w:rsidR="007667A1" w:rsidRPr="00895253" w:rsidRDefault="007667A1" w:rsidP="00895253">
            <w:pPr>
              <w:spacing w:after="0" w:line="276" w:lineRule="auto"/>
              <w:rPr>
                <w:rFonts w:ascii="Times New Roman" w:eastAsia="Times New Roman" w:hAnsi="Times New Roman" w:cs="Times New Roman"/>
                <w:color w:val="000000" w:themeColor="text1"/>
                <w:sz w:val="24"/>
                <w:szCs w:val="24"/>
                <w:lang w:eastAsia="ro-RO"/>
              </w:rPr>
            </w:pPr>
            <w:r w:rsidRPr="00895253">
              <w:rPr>
                <w:rFonts w:ascii="Times New Roman" w:eastAsia="Times New Roman" w:hAnsi="Times New Roman" w:cs="Times New Roman"/>
                <w:color w:val="000000" w:themeColor="text1"/>
                <w:sz w:val="24"/>
                <w:szCs w:val="24"/>
                <w:lang w:eastAsia="ro-RO"/>
              </w:rPr>
              <w:t>Procese verbale ale cercurilor pedagogice</w:t>
            </w:r>
          </w:p>
          <w:p w14:paraId="6B11E4D3" w14:textId="26EDB6D0" w:rsidR="0089631C" w:rsidRPr="00895253" w:rsidRDefault="0089631C" w:rsidP="00895253">
            <w:pPr>
              <w:spacing w:after="0" w:line="276" w:lineRule="auto"/>
              <w:rPr>
                <w:rFonts w:ascii="Times New Roman" w:eastAsia="Times New Roman" w:hAnsi="Times New Roman" w:cs="Times New Roman"/>
                <w:color w:val="000000" w:themeColor="text1"/>
                <w:sz w:val="24"/>
                <w:szCs w:val="24"/>
                <w:lang w:eastAsia="ro-RO"/>
              </w:rPr>
            </w:pPr>
          </w:p>
        </w:tc>
      </w:tr>
      <w:tr w:rsidR="00895253" w:rsidRPr="00895253" w14:paraId="426D307B" w14:textId="77777777" w:rsidTr="00895253">
        <w:trPr>
          <w:trHeight w:val="1115"/>
          <w:jc w:val="center"/>
        </w:trPr>
        <w:tc>
          <w:tcPr>
            <w:tcW w:w="0" w:type="auto"/>
            <w:vMerge/>
            <w:vAlign w:val="center"/>
            <w:hideMark/>
          </w:tcPr>
          <w:p w14:paraId="7979ACDC" w14:textId="77777777" w:rsidR="0089631C" w:rsidRPr="00895253" w:rsidRDefault="0089631C" w:rsidP="00895253">
            <w:pPr>
              <w:spacing w:after="0" w:line="276" w:lineRule="auto"/>
              <w:rPr>
                <w:rFonts w:ascii="Times New Roman" w:eastAsia="Times New Roman" w:hAnsi="Times New Roman" w:cs="Times New Roman"/>
                <w:b/>
                <w:color w:val="000000" w:themeColor="text1"/>
                <w:sz w:val="24"/>
                <w:szCs w:val="24"/>
                <w:lang w:eastAsia="ro-RO"/>
              </w:rPr>
            </w:pPr>
          </w:p>
        </w:tc>
        <w:tc>
          <w:tcPr>
            <w:tcW w:w="3171" w:type="dxa"/>
            <w:vMerge/>
            <w:vAlign w:val="center"/>
            <w:hideMark/>
          </w:tcPr>
          <w:p w14:paraId="4BE95C5F" w14:textId="77777777" w:rsidR="0089631C" w:rsidRPr="00895253" w:rsidRDefault="0089631C" w:rsidP="00895253">
            <w:pPr>
              <w:spacing w:after="0" w:line="276" w:lineRule="auto"/>
              <w:rPr>
                <w:rFonts w:ascii="Times New Roman" w:eastAsia="Times New Roman" w:hAnsi="Times New Roman" w:cs="Times New Roman"/>
                <w:b/>
                <w:color w:val="000000" w:themeColor="text1"/>
                <w:sz w:val="24"/>
                <w:szCs w:val="24"/>
                <w:lang w:eastAsia="ro-RO"/>
              </w:rPr>
            </w:pPr>
          </w:p>
        </w:tc>
        <w:tc>
          <w:tcPr>
            <w:tcW w:w="4536" w:type="dxa"/>
            <w:tcMar>
              <w:top w:w="0" w:type="dxa"/>
              <w:left w:w="108" w:type="dxa"/>
              <w:bottom w:w="0" w:type="dxa"/>
              <w:right w:w="108" w:type="dxa"/>
            </w:tcMar>
            <w:hideMark/>
          </w:tcPr>
          <w:p w14:paraId="52898A71" w14:textId="33F0095A" w:rsidR="0089631C" w:rsidRPr="00895253" w:rsidRDefault="00374527" w:rsidP="000B68E5">
            <w:pPr>
              <w:spacing w:after="0" w:line="276" w:lineRule="auto"/>
              <w:jc w:val="both"/>
              <w:rPr>
                <w:rFonts w:ascii="Times New Roman" w:eastAsia="Times New Roman" w:hAnsi="Times New Roman" w:cs="Times New Roman"/>
                <w:color w:val="000000" w:themeColor="text1"/>
                <w:sz w:val="24"/>
                <w:szCs w:val="24"/>
                <w:lang w:eastAsia="ro-RO"/>
              </w:rPr>
            </w:pPr>
            <w:r>
              <w:rPr>
                <w:rFonts w:ascii="Times New Roman" w:eastAsia="Times New Roman" w:hAnsi="Times New Roman" w:cs="Times New Roman"/>
                <w:color w:val="000000" w:themeColor="text1"/>
                <w:sz w:val="24"/>
                <w:szCs w:val="24"/>
                <w:lang w:eastAsia="ro-RO"/>
              </w:rPr>
              <w:t>4</w:t>
            </w:r>
            <w:r w:rsidR="0089631C" w:rsidRPr="00895253">
              <w:rPr>
                <w:rFonts w:ascii="Times New Roman" w:eastAsia="Times New Roman" w:hAnsi="Times New Roman" w:cs="Times New Roman"/>
                <w:color w:val="000000" w:themeColor="text1"/>
                <w:sz w:val="24"/>
                <w:szCs w:val="24"/>
                <w:lang w:eastAsia="ro-RO"/>
              </w:rPr>
              <w:t>.</w:t>
            </w:r>
            <w:r w:rsidR="00EE2937">
              <w:rPr>
                <w:rFonts w:ascii="Times New Roman" w:eastAsia="Times New Roman" w:hAnsi="Times New Roman" w:cs="Times New Roman"/>
                <w:color w:val="000000" w:themeColor="text1"/>
                <w:sz w:val="24"/>
                <w:szCs w:val="24"/>
                <w:lang w:eastAsia="ro-RO"/>
              </w:rPr>
              <w:t xml:space="preserve"> </w:t>
            </w:r>
            <w:r w:rsidR="0089631C" w:rsidRPr="00895253">
              <w:rPr>
                <w:rFonts w:ascii="Times New Roman" w:eastAsia="Times New Roman" w:hAnsi="Times New Roman" w:cs="Times New Roman"/>
                <w:color w:val="000000" w:themeColor="text1"/>
                <w:sz w:val="24"/>
                <w:szCs w:val="24"/>
                <w:lang w:eastAsia="ro-RO"/>
              </w:rPr>
              <w:t>Înscrierea, pregătirea și participarea cadrelor didactice la examenele de acordare a definitivării în învățământ și la gradele didactice</w:t>
            </w:r>
            <w:r w:rsidR="00EE2937">
              <w:rPr>
                <w:rFonts w:ascii="Times New Roman" w:eastAsia="Times New Roman" w:hAnsi="Times New Roman" w:cs="Times New Roman"/>
                <w:color w:val="000000" w:themeColor="text1"/>
                <w:sz w:val="24"/>
                <w:szCs w:val="24"/>
                <w:lang w:eastAsia="ro-RO"/>
              </w:rPr>
              <w:t>.</w:t>
            </w:r>
          </w:p>
        </w:tc>
        <w:tc>
          <w:tcPr>
            <w:tcW w:w="2694" w:type="dxa"/>
            <w:tcMar>
              <w:top w:w="0" w:type="dxa"/>
              <w:left w:w="108" w:type="dxa"/>
              <w:bottom w:w="0" w:type="dxa"/>
              <w:right w:w="108" w:type="dxa"/>
            </w:tcMar>
            <w:hideMark/>
          </w:tcPr>
          <w:p w14:paraId="0190FA67" w14:textId="77777777" w:rsidR="0089631C" w:rsidRPr="00895253" w:rsidRDefault="0089631C" w:rsidP="00895253">
            <w:pPr>
              <w:spacing w:after="0" w:line="276" w:lineRule="auto"/>
              <w:rPr>
                <w:rFonts w:ascii="Times New Roman" w:eastAsia="Times New Roman" w:hAnsi="Times New Roman" w:cs="Times New Roman"/>
                <w:color w:val="000000" w:themeColor="text1"/>
                <w:sz w:val="24"/>
                <w:szCs w:val="24"/>
                <w:lang w:eastAsia="ro-RO"/>
              </w:rPr>
            </w:pPr>
            <w:r w:rsidRPr="00895253">
              <w:rPr>
                <w:rFonts w:ascii="Times New Roman" w:eastAsia="Times New Roman" w:hAnsi="Times New Roman" w:cs="Times New Roman"/>
                <w:color w:val="000000" w:themeColor="text1"/>
                <w:sz w:val="24"/>
                <w:szCs w:val="24"/>
                <w:lang w:eastAsia="ro-RO"/>
              </w:rPr>
              <w:t>Cadre didactice debutante</w:t>
            </w:r>
          </w:p>
          <w:p w14:paraId="31E303BB" w14:textId="77777777" w:rsidR="0089631C" w:rsidRPr="00895253" w:rsidRDefault="0089631C" w:rsidP="00895253">
            <w:pPr>
              <w:spacing w:after="0" w:line="276" w:lineRule="auto"/>
              <w:rPr>
                <w:rFonts w:ascii="Times New Roman" w:eastAsia="Times New Roman" w:hAnsi="Times New Roman" w:cs="Times New Roman"/>
                <w:color w:val="000000" w:themeColor="text1"/>
                <w:sz w:val="24"/>
                <w:szCs w:val="24"/>
                <w:lang w:eastAsia="ro-RO"/>
              </w:rPr>
            </w:pPr>
            <w:r w:rsidRPr="00895253">
              <w:rPr>
                <w:rFonts w:ascii="Times New Roman" w:eastAsia="Times New Roman" w:hAnsi="Times New Roman" w:cs="Times New Roman"/>
                <w:color w:val="000000" w:themeColor="text1"/>
                <w:sz w:val="24"/>
                <w:szCs w:val="24"/>
                <w:lang w:eastAsia="ro-RO"/>
              </w:rPr>
              <w:t>Cadre didactice fără grade didactice</w:t>
            </w:r>
          </w:p>
        </w:tc>
        <w:tc>
          <w:tcPr>
            <w:tcW w:w="1559" w:type="dxa"/>
            <w:tcMar>
              <w:top w:w="0" w:type="dxa"/>
              <w:left w:w="108" w:type="dxa"/>
              <w:bottom w:w="0" w:type="dxa"/>
              <w:right w:w="108" w:type="dxa"/>
            </w:tcMar>
            <w:hideMark/>
          </w:tcPr>
          <w:p w14:paraId="6D12ED41" w14:textId="77777777" w:rsidR="0089631C" w:rsidRPr="00895253" w:rsidRDefault="0089631C" w:rsidP="00895253">
            <w:pPr>
              <w:spacing w:after="0" w:line="276" w:lineRule="auto"/>
              <w:jc w:val="center"/>
              <w:rPr>
                <w:rFonts w:ascii="Times New Roman" w:eastAsia="Times New Roman" w:hAnsi="Times New Roman" w:cs="Times New Roman"/>
                <w:color w:val="000000" w:themeColor="text1"/>
                <w:sz w:val="24"/>
                <w:szCs w:val="24"/>
                <w:lang w:eastAsia="ro-RO"/>
              </w:rPr>
            </w:pPr>
            <w:r w:rsidRPr="00895253">
              <w:rPr>
                <w:rFonts w:ascii="Times New Roman" w:eastAsia="Times New Roman" w:hAnsi="Times New Roman" w:cs="Times New Roman"/>
                <w:color w:val="000000" w:themeColor="text1"/>
                <w:sz w:val="24"/>
                <w:szCs w:val="24"/>
                <w:lang w:eastAsia="ro-RO"/>
              </w:rPr>
              <w:t>Conform calendarului</w:t>
            </w:r>
          </w:p>
        </w:tc>
        <w:tc>
          <w:tcPr>
            <w:tcW w:w="2551" w:type="dxa"/>
            <w:tcMar>
              <w:top w:w="0" w:type="dxa"/>
              <w:left w:w="108" w:type="dxa"/>
              <w:bottom w:w="0" w:type="dxa"/>
              <w:right w:w="108" w:type="dxa"/>
            </w:tcMar>
            <w:hideMark/>
          </w:tcPr>
          <w:p w14:paraId="0A24D788" w14:textId="77777777" w:rsidR="0089631C" w:rsidRPr="00895253" w:rsidRDefault="00B34BC2" w:rsidP="00895253">
            <w:pPr>
              <w:spacing w:after="0" w:line="276" w:lineRule="auto"/>
              <w:rPr>
                <w:rFonts w:ascii="Times New Roman" w:eastAsia="Times New Roman" w:hAnsi="Times New Roman" w:cs="Times New Roman"/>
                <w:color w:val="000000" w:themeColor="text1"/>
                <w:sz w:val="24"/>
                <w:szCs w:val="24"/>
                <w:lang w:eastAsia="ro-RO"/>
              </w:rPr>
            </w:pPr>
            <w:r w:rsidRPr="00895253">
              <w:rPr>
                <w:rFonts w:ascii="Times New Roman" w:eastAsia="Times New Roman" w:hAnsi="Times New Roman" w:cs="Times New Roman"/>
                <w:color w:val="000000" w:themeColor="text1"/>
                <w:sz w:val="24"/>
                <w:szCs w:val="24"/>
                <w:lang w:eastAsia="ro-RO"/>
              </w:rPr>
              <w:t>Rapoarte inspecții C</w:t>
            </w:r>
            <w:r w:rsidR="0089631C" w:rsidRPr="00895253">
              <w:rPr>
                <w:rFonts w:ascii="Times New Roman" w:eastAsia="Times New Roman" w:hAnsi="Times New Roman" w:cs="Times New Roman"/>
                <w:color w:val="000000" w:themeColor="text1"/>
                <w:sz w:val="24"/>
                <w:szCs w:val="24"/>
                <w:lang w:eastAsia="ro-RO"/>
              </w:rPr>
              <w:t>ertificate de acordare a definitivării/gradelor didactice</w:t>
            </w:r>
          </w:p>
        </w:tc>
      </w:tr>
      <w:tr w:rsidR="00895253" w:rsidRPr="00895253" w14:paraId="0EFDF87E" w14:textId="77777777" w:rsidTr="00895253">
        <w:trPr>
          <w:trHeight w:val="552"/>
          <w:jc w:val="center"/>
        </w:trPr>
        <w:tc>
          <w:tcPr>
            <w:tcW w:w="0" w:type="auto"/>
            <w:vMerge/>
            <w:vAlign w:val="center"/>
            <w:hideMark/>
          </w:tcPr>
          <w:p w14:paraId="71E9C1BC" w14:textId="77777777" w:rsidR="0089631C" w:rsidRPr="00895253" w:rsidRDefault="0089631C" w:rsidP="00895253">
            <w:pPr>
              <w:spacing w:after="0" w:line="276" w:lineRule="auto"/>
              <w:rPr>
                <w:rFonts w:ascii="Times New Roman" w:eastAsia="Times New Roman" w:hAnsi="Times New Roman" w:cs="Times New Roman"/>
                <w:b/>
                <w:color w:val="000000" w:themeColor="text1"/>
                <w:sz w:val="24"/>
                <w:szCs w:val="24"/>
                <w:lang w:eastAsia="ro-RO"/>
              </w:rPr>
            </w:pPr>
          </w:p>
        </w:tc>
        <w:tc>
          <w:tcPr>
            <w:tcW w:w="3171" w:type="dxa"/>
            <w:vMerge/>
            <w:vAlign w:val="center"/>
            <w:hideMark/>
          </w:tcPr>
          <w:p w14:paraId="2FBA4E72" w14:textId="77777777" w:rsidR="0089631C" w:rsidRPr="00895253" w:rsidRDefault="0089631C" w:rsidP="00895253">
            <w:pPr>
              <w:spacing w:after="0" w:line="276" w:lineRule="auto"/>
              <w:rPr>
                <w:rFonts w:ascii="Times New Roman" w:eastAsia="Times New Roman" w:hAnsi="Times New Roman" w:cs="Times New Roman"/>
                <w:b/>
                <w:color w:val="000000" w:themeColor="text1"/>
                <w:sz w:val="24"/>
                <w:szCs w:val="24"/>
                <w:lang w:eastAsia="ro-RO"/>
              </w:rPr>
            </w:pPr>
          </w:p>
        </w:tc>
        <w:tc>
          <w:tcPr>
            <w:tcW w:w="4536" w:type="dxa"/>
            <w:tcMar>
              <w:top w:w="0" w:type="dxa"/>
              <w:left w:w="108" w:type="dxa"/>
              <w:bottom w:w="0" w:type="dxa"/>
              <w:right w:w="108" w:type="dxa"/>
            </w:tcMar>
            <w:hideMark/>
          </w:tcPr>
          <w:p w14:paraId="19603CB7" w14:textId="112B2D1A" w:rsidR="0089631C" w:rsidRPr="00895253" w:rsidRDefault="00374527" w:rsidP="000B68E5">
            <w:pPr>
              <w:spacing w:after="0" w:line="276" w:lineRule="auto"/>
              <w:jc w:val="both"/>
              <w:rPr>
                <w:rFonts w:ascii="Times New Roman" w:eastAsia="Times New Roman" w:hAnsi="Times New Roman" w:cs="Times New Roman"/>
                <w:color w:val="000000" w:themeColor="text1"/>
                <w:sz w:val="24"/>
                <w:szCs w:val="24"/>
                <w:lang w:eastAsia="ro-RO"/>
              </w:rPr>
            </w:pPr>
            <w:r>
              <w:rPr>
                <w:rFonts w:ascii="Times New Roman" w:eastAsia="Times New Roman" w:hAnsi="Times New Roman" w:cs="Times New Roman"/>
                <w:color w:val="000000" w:themeColor="text1"/>
                <w:sz w:val="24"/>
                <w:szCs w:val="24"/>
                <w:lang w:eastAsia="ro-RO"/>
              </w:rPr>
              <w:t>5</w:t>
            </w:r>
            <w:r w:rsidR="0089631C" w:rsidRPr="00895253">
              <w:rPr>
                <w:rFonts w:ascii="Times New Roman" w:eastAsia="Times New Roman" w:hAnsi="Times New Roman" w:cs="Times New Roman"/>
                <w:color w:val="000000" w:themeColor="text1"/>
                <w:sz w:val="24"/>
                <w:szCs w:val="24"/>
                <w:lang w:eastAsia="ro-RO"/>
              </w:rPr>
              <w:t>.</w:t>
            </w:r>
            <w:r w:rsidR="00EE2937">
              <w:rPr>
                <w:rFonts w:ascii="Times New Roman" w:eastAsia="Times New Roman" w:hAnsi="Times New Roman" w:cs="Times New Roman"/>
                <w:color w:val="000000" w:themeColor="text1"/>
                <w:sz w:val="24"/>
                <w:szCs w:val="24"/>
                <w:lang w:eastAsia="ro-RO"/>
              </w:rPr>
              <w:t xml:space="preserve"> </w:t>
            </w:r>
            <w:r w:rsidR="0089631C" w:rsidRPr="00895253">
              <w:rPr>
                <w:rFonts w:ascii="Times New Roman" w:eastAsia="Times New Roman" w:hAnsi="Times New Roman" w:cs="Times New Roman"/>
                <w:color w:val="000000" w:themeColor="text1"/>
                <w:sz w:val="24"/>
                <w:szCs w:val="24"/>
                <w:lang w:eastAsia="ro-RO"/>
              </w:rPr>
              <w:t>Participarea la simpozioane, conferințe și comunicări științifice de specialitate sau în domeniul managementului educațional</w:t>
            </w:r>
            <w:r w:rsidR="00B34BC2" w:rsidRPr="00895253">
              <w:rPr>
                <w:rFonts w:ascii="Times New Roman" w:eastAsia="Times New Roman" w:hAnsi="Times New Roman" w:cs="Times New Roman"/>
                <w:color w:val="000000" w:themeColor="text1"/>
                <w:sz w:val="24"/>
                <w:szCs w:val="24"/>
                <w:lang w:eastAsia="ro-RO"/>
              </w:rPr>
              <w:t>.</w:t>
            </w:r>
          </w:p>
        </w:tc>
        <w:tc>
          <w:tcPr>
            <w:tcW w:w="2694" w:type="dxa"/>
            <w:tcMar>
              <w:top w:w="0" w:type="dxa"/>
              <w:left w:w="108" w:type="dxa"/>
              <w:bottom w:w="0" w:type="dxa"/>
              <w:right w:w="108" w:type="dxa"/>
            </w:tcMar>
            <w:hideMark/>
          </w:tcPr>
          <w:p w14:paraId="33C0A6C1" w14:textId="77777777" w:rsidR="0089631C" w:rsidRPr="00895253" w:rsidRDefault="0089631C" w:rsidP="00895253">
            <w:pPr>
              <w:spacing w:after="0" w:line="276" w:lineRule="auto"/>
              <w:rPr>
                <w:rFonts w:ascii="Times New Roman" w:eastAsia="Times New Roman" w:hAnsi="Times New Roman" w:cs="Times New Roman"/>
                <w:color w:val="000000" w:themeColor="text1"/>
                <w:sz w:val="24"/>
                <w:szCs w:val="24"/>
                <w:lang w:eastAsia="ro-RO"/>
              </w:rPr>
            </w:pPr>
            <w:r w:rsidRPr="00895253">
              <w:rPr>
                <w:rFonts w:ascii="Times New Roman" w:eastAsia="Times New Roman" w:hAnsi="Times New Roman" w:cs="Times New Roman"/>
                <w:color w:val="000000" w:themeColor="text1"/>
                <w:sz w:val="24"/>
                <w:szCs w:val="24"/>
                <w:lang w:eastAsia="ro-RO"/>
              </w:rPr>
              <w:t>Cadrele didactice</w:t>
            </w:r>
          </w:p>
          <w:p w14:paraId="00CA17B4" w14:textId="77777777" w:rsidR="0089631C" w:rsidRPr="00895253" w:rsidRDefault="0089631C" w:rsidP="00895253">
            <w:pPr>
              <w:spacing w:after="0" w:line="276" w:lineRule="auto"/>
              <w:rPr>
                <w:rFonts w:ascii="Times New Roman" w:eastAsia="Times New Roman" w:hAnsi="Times New Roman" w:cs="Times New Roman"/>
                <w:color w:val="000000" w:themeColor="text1"/>
                <w:sz w:val="24"/>
                <w:szCs w:val="24"/>
                <w:lang w:eastAsia="ro-RO"/>
              </w:rPr>
            </w:pPr>
          </w:p>
        </w:tc>
        <w:tc>
          <w:tcPr>
            <w:tcW w:w="1559" w:type="dxa"/>
            <w:tcMar>
              <w:top w:w="0" w:type="dxa"/>
              <w:left w:w="108" w:type="dxa"/>
              <w:bottom w:w="0" w:type="dxa"/>
              <w:right w:w="108" w:type="dxa"/>
            </w:tcMar>
            <w:hideMark/>
          </w:tcPr>
          <w:p w14:paraId="63FC02D8" w14:textId="77777777" w:rsidR="00AD5A3D" w:rsidRPr="00895253" w:rsidRDefault="00AD5A3D" w:rsidP="00895253">
            <w:pPr>
              <w:spacing w:after="0" w:line="276" w:lineRule="auto"/>
              <w:jc w:val="center"/>
              <w:rPr>
                <w:rFonts w:ascii="Times New Roman" w:eastAsia="Times New Roman" w:hAnsi="Times New Roman" w:cs="Times New Roman"/>
                <w:color w:val="000000" w:themeColor="text1"/>
                <w:sz w:val="24"/>
                <w:szCs w:val="24"/>
                <w:lang w:eastAsia="ro-RO"/>
              </w:rPr>
            </w:pPr>
            <w:r w:rsidRPr="00895253">
              <w:rPr>
                <w:rFonts w:ascii="Times New Roman" w:eastAsia="Times New Roman" w:hAnsi="Times New Roman" w:cs="Times New Roman"/>
                <w:color w:val="000000" w:themeColor="text1"/>
                <w:sz w:val="24"/>
                <w:szCs w:val="24"/>
                <w:lang w:eastAsia="ro-RO"/>
              </w:rPr>
              <w:t>Anul școlar</w:t>
            </w:r>
          </w:p>
          <w:p w14:paraId="560609FC" w14:textId="4EA2455D" w:rsidR="0089631C" w:rsidRPr="00895253" w:rsidRDefault="007667A1" w:rsidP="00895253">
            <w:pPr>
              <w:spacing w:after="0" w:line="276" w:lineRule="auto"/>
              <w:jc w:val="center"/>
              <w:rPr>
                <w:rFonts w:ascii="Times New Roman" w:eastAsia="Times New Roman" w:hAnsi="Times New Roman" w:cs="Times New Roman"/>
                <w:color w:val="000000" w:themeColor="text1"/>
                <w:sz w:val="24"/>
                <w:szCs w:val="24"/>
                <w:lang w:eastAsia="ro-RO"/>
              </w:rPr>
            </w:pPr>
            <w:r w:rsidRPr="00895253">
              <w:rPr>
                <w:rFonts w:ascii="Times New Roman" w:eastAsia="Times New Roman" w:hAnsi="Times New Roman" w:cs="Times New Roman"/>
                <w:color w:val="000000" w:themeColor="text1"/>
                <w:sz w:val="24"/>
                <w:szCs w:val="24"/>
                <w:lang w:eastAsia="ro-RO"/>
              </w:rPr>
              <w:t>20</w:t>
            </w:r>
            <w:r w:rsidR="00895253">
              <w:rPr>
                <w:rFonts w:ascii="Times New Roman" w:eastAsia="Times New Roman" w:hAnsi="Times New Roman" w:cs="Times New Roman"/>
                <w:color w:val="000000" w:themeColor="text1"/>
                <w:sz w:val="24"/>
                <w:szCs w:val="24"/>
                <w:lang w:eastAsia="ro-RO"/>
              </w:rPr>
              <w:t>2</w:t>
            </w:r>
            <w:r w:rsidR="00401042">
              <w:rPr>
                <w:rFonts w:ascii="Times New Roman" w:eastAsia="Times New Roman" w:hAnsi="Times New Roman" w:cs="Times New Roman"/>
                <w:color w:val="000000" w:themeColor="text1"/>
                <w:sz w:val="24"/>
                <w:szCs w:val="24"/>
                <w:lang w:eastAsia="ro-RO"/>
              </w:rPr>
              <w:t>5</w:t>
            </w:r>
            <w:r w:rsidRPr="00895253">
              <w:rPr>
                <w:rFonts w:ascii="Times New Roman" w:eastAsia="Times New Roman" w:hAnsi="Times New Roman" w:cs="Times New Roman"/>
                <w:color w:val="000000" w:themeColor="text1"/>
                <w:sz w:val="24"/>
                <w:szCs w:val="24"/>
                <w:lang w:eastAsia="ro-RO"/>
              </w:rPr>
              <w:t>-20</w:t>
            </w:r>
            <w:r w:rsidR="00895253">
              <w:rPr>
                <w:rFonts w:ascii="Times New Roman" w:eastAsia="Times New Roman" w:hAnsi="Times New Roman" w:cs="Times New Roman"/>
                <w:color w:val="000000" w:themeColor="text1"/>
                <w:sz w:val="24"/>
                <w:szCs w:val="24"/>
                <w:lang w:eastAsia="ro-RO"/>
              </w:rPr>
              <w:t>2</w:t>
            </w:r>
            <w:r w:rsidR="00401042">
              <w:rPr>
                <w:rFonts w:ascii="Times New Roman" w:eastAsia="Times New Roman" w:hAnsi="Times New Roman" w:cs="Times New Roman"/>
                <w:color w:val="000000" w:themeColor="text1"/>
                <w:sz w:val="24"/>
                <w:szCs w:val="24"/>
                <w:lang w:eastAsia="ro-RO"/>
              </w:rPr>
              <w:t>6</w:t>
            </w:r>
          </w:p>
        </w:tc>
        <w:tc>
          <w:tcPr>
            <w:tcW w:w="2551" w:type="dxa"/>
            <w:tcMar>
              <w:top w:w="0" w:type="dxa"/>
              <w:left w:w="108" w:type="dxa"/>
              <w:bottom w:w="0" w:type="dxa"/>
              <w:right w:w="108" w:type="dxa"/>
            </w:tcMar>
            <w:hideMark/>
          </w:tcPr>
          <w:p w14:paraId="40B9F4F8" w14:textId="77777777" w:rsidR="00B34BC2" w:rsidRPr="00895253" w:rsidRDefault="0089631C" w:rsidP="00895253">
            <w:pPr>
              <w:spacing w:after="0" w:line="276" w:lineRule="auto"/>
              <w:rPr>
                <w:rFonts w:ascii="Times New Roman" w:eastAsia="Times New Roman" w:hAnsi="Times New Roman" w:cs="Times New Roman"/>
                <w:color w:val="000000" w:themeColor="text1"/>
                <w:sz w:val="24"/>
                <w:szCs w:val="24"/>
                <w:lang w:eastAsia="ro-RO"/>
              </w:rPr>
            </w:pPr>
            <w:r w:rsidRPr="00895253">
              <w:rPr>
                <w:rFonts w:ascii="Times New Roman" w:eastAsia="Times New Roman" w:hAnsi="Times New Roman" w:cs="Times New Roman"/>
                <w:color w:val="000000" w:themeColor="text1"/>
                <w:sz w:val="24"/>
                <w:szCs w:val="24"/>
                <w:lang w:eastAsia="ro-RO"/>
              </w:rPr>
              <w:t>Nr. de cadre dida</w:t>
            </w:r>
            <w:r w:rsidR="00B34BC2" w:rsidRPr="00895253">
              <w:rPr>
                <w:rFonts w:ascii="Times New Roman" w:eastAsia="Times New Roman" w:hAnsi="Times New Roman" w:cs="Times New Roman"/>
                <w:color w:val="000000" w:themeColor="text1"/>
                <w:sz w:val="24"/>
                <w:szCs w:val="24"/>
                <w:lang w:eastAsia="ro-RO"/>
              </w:rPr>
              <w:t>ctice participante, adeverințe</w:t>
            </w:r>
          </w:p>
          <w:p w14:paraId="38F7A191" w14:textId="77777777" w:rsidR="0089631C" w:rsidRPr="00895253" w:rsidRDefault="00B34BC2" w:rsidP="00895253">
            <w:pPr>
              <w:spacing w:after="0" w:line="276" w:lineRule="auto"/>
              <w:rPr>
                <w:rFonts w:ascii="Times New Roman" w:eastAsia="Times New Roman" w:hAnsi="Times New Roman" w:cs="Times New Roman"/>
                <w:color w:val="000000" w:themeColor="text1"/>
                <w:sz w:val="24"/>
                <w:szCs w:val="24"/>
                <w:lang w:eastAsia="ro-RO"/>
              </w:rPr>
            </w:pPr>
            <w:r w:rsidRPr="00895253">
              <w:rPr>
                <w:rFonts w:ascii="Times New Roman" w:eastAsia="Times New Roman" w:hAnsi="Times New Roman" w:cs="Times New Roman"/>
                <w:color w:val="000000" w:themeColor="text1"/>
                <w:sz w:val="24"/>
                <w:szCs w:val="24"/>
                <w:lang w:eastAsia="ro-RO"/>
              </w:rPr>
              <w:t>C</w:t>
            </w:r>
            <w:r w:rsidR="0089631C" w:rsidRPr="00895253">
              <w:rPr>
                <w:rFonts w:ascii="Times New Roman" w:eastAsia="Times New Roman" w:hAnsi="Times New Roman" w:cs="Times New Roman"/>
                <w:color w:val="000000" w:themeColor="text1"/>
                <w:sz w:val="24"/>
                <w:szCs w:val="24"/>
                <w:lang w:eastAsia="ro-RO"/>
              </w:rPr>
              <w:t>ertificate de participare</w:t>
            </w:r>
          </w:p>
        </w:tc>
      </w:tr>
      <w:tr w:rsidR="00895253" w:rsidRPr="00895253" w14:paraId="30F3EF14" w14:textId="77777777" w:rsidTr="00895253">
        <w:trPr>
          <w:trHeight w:val="1365"/>
          <w:jc w:val="center"/>
        </w:trPr>
        <w:tc>
          <w:tcPr>
            <w:tcW w:w="0" w:type="auto"/>
            <w:vMerge/>
            <w:vAlign w:val="center"/>
            <w:hideMark/>
          </w:tcPr>
          <w:p w14:paraId="4032B1D2" w14:textId="77777777" w:rsidR="0089631C" w:rsidRPr="00895253" w:rsidRDefault="0089631C" w:rsidP="00895253">
            <w:pPr>
              <w:spacing w:after="0" w:line="276" w:lineRule="auto"/>
              <w:rPr>
                <w:rFonts w:ascii="Times New Roman" w:eastAsia="Times New Roman" w:hAnsi="Times New Roman" w:cs="Times New Roman"/>
                <w:b/>
                <w:color w:val="000000" w:themeColor="text1"/>
                <w:sz w:val="24"/>
                <w:szCs w:val="24"/>
                <w:lang w:eastAsia="ro-RO"/>
              </w:rPr>
            </w:pPr>
          </w:p>
        </w:tc>
        <w:tc>
          <w:tcPr>
            <w:tcW w:w="3171" w:type="dxa"/>
            <w:vMerge/>
            <w:vAlign w:val="center"/>
            <w:hideMark/>
          </w:tcPr>
          <w:p w14:paraId="73DC9A08" w14:textId="77777777" w:rsidR="0089631C" w:rsidRPr="00895253" w:rsidRDefault="0089631C" w:rsidP="00895253">
            <w:pPr>
              <w:spacing w:after="0" w:line="276" w:lineRule="auto"/>
              <w:rPr>
                <w:rFonts w:ascii="Times New Roman" w:eastAsia="Times New Roman" w:hAnsi="Times New Roman" w:cs="Times New Roman"/>
                <w:b/>
                <w:color w:val="000000" w:themeColor="text1"/>
                <w:sz w:val="24"/>
                <w:szCs w:val="24"/>
                <w:lang w:eastAsia="ro-RO"/>
              </w:rPr>
            </w:pPr>
          </w:p>
        </w:tc>
        <w:tc>
          <w:tcPr>
            <w:tcW w:w="4536" w:type="dxa"/>
            <w:tcMar>
              <w:top w:w="0" w:type="dxa"/>
              <w:left w:w="108" w:type="dxa"/>
              <w:bottom w:w="0" w:type="dxa"/>
              <w:right w:w="108" w:type="dxa"/>
            </w:tcMar>
            <w:hideMark/>
          </w:tcPr>
          <w:p w14:paraId="710E0F74" w14:textId="541205FA" w:rsidR="0089631C" w:rsidRPr="00895253" w:rsidRDefault="00374527" w:rsidP="000B68E5">
            <w:pPr>
              <w:spacing w:after="0" w:line="276" w:lineRule="auto"/>
              <w:jc w:val="both"/>
              <w:rPr>
                <w:rFonts w:ascii="Times New Roman" w:eastAsia="Times New Roman" w:hAnsi="Times New Roman" w:cs="Times New Roman"/>
                <w:color w:val="000000" w:themeColor="text1"/>
                <w:sz w:val="24"/>
                <w:szCs w:val="24"/>
                <w:lang w:eastAsia="ro-RO"/>
              </w:rPr>
            </w:pPr>
            <w:r>
              <w:rPr>
                <w:rFonts w:ascii="Times New Roman" w:eastAsia="Times New Roman" w:hAnsi="Times New Roman" w:cs="Times New Roman"/>
                <w:color w:val="000000" w:themeColor="text1"/>
                <w:sz w:val="24"/>
                <w:szCs w:val="24"/>
                <w:lang w:eastAsia="ro-RO"/>
              </w:rPr>
              <w:t>6</w:t>
            </w:r>
            <w:r w:rsidR="0089631C" w:rsidRPr="00895253">
              <w:rPr>
                <w:rFonts w:ascii="Times New Roman" w:eastAsia="Times New Roman" w:hAnsi="Times New Roman" w:cs="Times New Roman"/>
                <w:color w:val="000000" w:themeColor="text1"/>
                <w:sz w:val="24"/>
                <w:szCs w:val="24"/>
                <w:lang w:eastAsia="ro-RO"/>
              </w:rPr>
              <w:t>.</w:t>
            </w:r>
            <w:r w:rsidR="00EE2937">
              <w:rPr>
                <w:rFonts w:ascii="Times New Roman" w:eastAsia="Times New Roman" w:hAnsi="Times New Roman" w:cs="Times New Roman"/>
                <w:color w:val="000000" w:themeColor="text1"/>
                <w:sz w:val="24"/>
                <w:szCs w:val="24"/>
                <w:lang w:eastAsia="ro-RO"/>
              </w:rPr>
              <w:t xml:space="preserve"> </w:t>
            </w:r>
            <w:r w:rsidR="0089631C" w:rsidRPr="00895253">
              <w:rPr>
                <w:rFonts w:ascii="Times New Roman" w:eastAsia="Times New Roman" w:hAnsi="Times New Roman" w:cs="Times New Roman"/>
                <w:color w:val="000000" w:themeColor="text1"/>
                <w:sz w:val="24"/>
                <w:szCs w:val="24"/>
                <w:lang w:eastAsia="ro-RO"/>
              </w:rPr>
              <w:t>Participarea cadrelor didactice la cursuri/programe de formare în domeniul managementului educațional, instituțional, managementul conflictelor și managementul proiectelor educaționale cu sau fără finanțare</w:t>
            </w:r>
            <w:r w:rsidR="00EE2937">
              <w:rPr>
                <w:rFonts w:ascii="Times New Roman" w:eastAsia="Times New Roman" w:hAnsi="Times New Roman" w:cs="Times New Roman"/>
                <w:color w:val="000000" w:themeColor="text1"/>
                <w:sz w:val="24"/>
                <w:szCs w:val="24"/>
                <w:lang w:eastAsia="ro-RO"/>
              </w:rPr>
              <w:t>.</w:t>
            </w:r>
          </w:p>
        </w:tc>
        <w:tc>
          <w:tcPr>
            <w:tcW w:w="2694" w:type="dxa"/>
            <w:tcMar>
              <w:top w:w="0" w:type="dxa"/>
              <w:left w:w="108" w:type="dxa"/>
              <w:bottom w:w="0" w:type="dxa"/>
              <w:right w:w="108" w:type="dxa"/>
            </w:tcMar>
            <w:hideMark/>
          </w:tcPr>
          <w:p w14:paraId="689AC736" w14:textId="77777777" w:rsidR="0089631C" w:rsidRPr="00895253" w:rsidRDefault="0089631C" w:rsidP="00895253">
            <w:pPr>
              <w:spacing w:after="0" w:line="276" w:lineRule="auto"/>
              <w:rPr>
                <w:rFonts w:ascii="Times New Roman" w:eastAsia="Times New Roman" w:hAnsi="Times New Roman" w:cs="Times New Roman"/>
                <w:color w:val="000000" w:themeColor="text1"/>
                <w:sz w:val="24"/>
                <w:szCs w:val="24"/>
                <w:lang w:eastAsia="ro-RO"/>
              </w:rPr>
            </w:pPr>
            <w:r w:rsidRPr="00895253">
              <w:rPr>
                <w:rFonts w:ascii="Times New Roman" w:eastAsia="Times New Roman" w:hAnsi="Times New Roman" w:cs="Times New Roman"/>
                <w:color w:val="000000" w:themeColor="text1"/>
                <w:sz w:val="24"/>
                <w:szCs w:val="24"/>
                <w:lang w:eastAsia="ro-RO"/>
              </w:rPr>
              <w:t>Cadrele didactice</w:t>
            </w:r>
          </w:p>
          <w:p w14:paraId="14D956E9" w14:textId="0917639C" w:rsidR="007667A1" w:rsidRPr="00895253" w:rsidRDefault="007667A1" w:rsidP="00895253">
            <w:pPr>
              <w:spacing w:after="0" w:line="276" w:lineRule="auto"/>
              <w:rPr>
                <w:rFonts w:ascii="Times New Roman" w:eastAsia="Times New Roman" w:hAnsi="Times New Roman" w:cs="Times New Roman"/>
                <w:color w:val="000000" w:themeColor="text1"/>
                <w:sz w:val="24"/>
                <w:szCs w:val="24"/>
                <w:lang w:eastAsia="ro-RO"/>
              </w:rPr>
            </w:pPr>
          </w:p>
        </w:tc>
        <w:tc>
          <w:tcPr>
            <w:tcW w:w="1559" w:type="dxa"/>
            <w:tcMar>
              <w:top w:w="0" w:type="dxa"/>
              <w:left w:w="108" w:type="dxa"/>
              <w:bottom w:w="0" w:type="dxa"/>
              <w:right w:w="108" w:type="dxa"/>
            </w:tcMar>
            <w:hideMark/>
          </w:tcPr>
          <w:p w14:paraId="70E7D885" w14:textId="77777777" w:rsidR="00AD5A3D" w:rsidRPr="00895253" w:rsidRDefault="00AD5A3D" w:rsidP="00895253">
            <w:pPr>
              <w:spacing w:after="0" w:line="276" w:lineRule="auto"/>
              <w:jc w:val="center"/>
              <w:rPr>
                <w:rFonts w:ascii="Times New Roman" w:eastAsia="Times New Roman" w:hAnsi="Times New Roman" w:cs="Times New Roman"/>
                <w:color w:val="000000" w:themeColor="text1"/>
                <w:sz w:val="24"/>
                <w:szCs w:val="24"/>
                <w:lang w:eastAsia="ro-RO"/>
              </w:rPr>
            </w:pPr>
            <w:r w:rsidRPr="00895253">
              <w:rPr>
                <w:rFonts w:ascii="Times New Roman" w:eastAsia="Times New Roman" w:hAnsi="Times New Roman" w:cs="Times New Roman"/>
                <w:color w:val="000000" w:themeColor="text1"/>
                <w:sz w:val="24"/>
                <w:szCs w:val="24"/>
                <w:lang w:eastAsia="ro-RO"/>
              </w:rPr>
              <w:t>Anul școlar</w:t>
            </w:r>
          </w:p>
          <w:p w14:paraId="096A6925" w14:textId="77663F3B" w:rsidR="0089631C" w:rsidRPr="00895253" w:rsidRDefault="000B68E5" w:rsidP="00895253">
            <w:pPr>
              <w:spacing w:after="0" w:line="276" w:lineRule="auto"/>
              <w:jc w:val="center"/>
              <w:rPr>
                <w:rFonts w:ascii="Times New Roman" w:eastAsia="Times New Roman" w:hAnsi="Times New Roman" w:cs="Times New Roman"/>
                <w:color w:val="000000" w:themeColor="text1"/>
                <w:sz w:val="24"/>
                <w:szCs w:val="24"/>
                <w:lang w:eastAsia="ro-RO"/>
              </w:rPr>
            </w:pPr>
            <w:r w:rsidRPr="00895253">
              <w:rPr>
                <w:rFonts w:ascii="Times New Roman" w:eastAsia="Times New Roman" w:hAnsi="Times New Roman" w:cs="Times New Roman"/>
                <w:color w:val="000000" w:themeColor="text1"/>
                <w:sz w:val="24"/>
                <w:szCs w:val="24"/>
                <w:lang w:eastAsia="ro-RO"/>
              </w:rPr>
              <w:t>20</w:t>
            </w:r>
            <w:r>
              <w:rPr>
                <w:rFonts w:ascii="Times New Roman" w:eastAsia="Times New Roman" w:hAnsi="Times New Roman" w:cs="Times New Roman"/>
                <w:color w:val="000000" w:themeColor="text1"/>
                <w:sz w:val="24"/>
                <w:szCs w:val="24"/>
                <w:lang w:eastAsia="ro-RO"/>
              </w:rPr>
              <w:t>2</w:t>
            </w:r>
            <w:r w:rsidR="00401042">
              <w:rPr>
                <w:rFonts w:ascii="Times New Roman" w:eastAsia="Times New Roman" w:hAnsi="Times New Roman" w:cs="Times New Roman"/>
                <w:color w:val="000000" w:themeColor="text1"/>
                <w:sz w:val="24"/>
                <w:szCs w:val="24"/>
                <w:lang w:eastAsia="ro-RO"/>
              </w:rPr>
              <w:t>5</w:t>
            </w:r>
            <w:r w:rsidRPr="00895253">
              <w:rPr>
                <w:rFonts w:ascii="Times New Roman" w:eastAsia="Times New Roman" w:hAnsi="Times New Roman" w:cs="Times New Roman"/>
                <w:color w:val="000000" w:themeColor="text1"/>
                <w:sz w:val="24"/>
                <w:szCs w:val="24"/>
                <w:lang w:eastAsia="ro-RO"/>
              </w:rPr>
              <w:t>-20</w:t>
            </w:r>
            <w:r>
              <w:rPr>
                <w:rFonts w:ascii="Times New Roman" w:eastAsia="Times New Roman" w:hAnsi="Times New Roman" w:cs="Times New Roman"/>
                <w:color w:val="000000" w:themeColor="text1"/>
                <w:sz w:val="24"/>
                <w:szCs w:val="24"/>
                <w:lang w:eastAsia="ro-RO"/>
              </w:rPr>
              <w:t>2</w:t>
            </w:r>
            <w:r w:rsidR="00401042">
              <w:rPr>
                <w:rFonts w:ascii="Times New Roman" w:eastAsia="Times New Roman" w:hAnsi="Times New Roman" w:cs="Times New Roman"/>
                <w:color w:val="000000" w:themeColor="text1"/>
                <w:sz w:val="24"/>
                <w:szCs w:val="24"/>
                <w:lang w:eastAsia="ro-RO"/>
              </w:rPr>
              <w:t>6</w:t>
            </w:r>
          </w:p>
        </w:tc>
        <w:tc>
          <w:tcPr>
            <w:tcW w:w="2551" w:type="dxa"/>
            <w:tcMar>
              <w:top w:w="0" w:type="dxa"/>
              <w:left w:w="108" w:type="dxa"/>
              <w:bottom w:w="0" w:type="dxa"/>
              <w:right w:w="108" w:type="dxa"/>
            </w:tcMar>
            <w:hideMark/>
          </w:tcPr>
          <w:p w14:paraId="5250699C" w14:textId="77777777" w:rsidR="00B34BC2" w:rsidRPr="00895253" w:rsidRDefault="007667A1" w:rsidP="00895253">
            <w:pPr>
              <w:spacing w:after="0" w:line="276" w:lineRule="auto"/>
              <w:rPr>
                <w:rFonts w:ascii="Times New Roman" w:eastAsia="Times New Roman" w:hAnsi="Times New Roman" w:cs="Times New Roman"/>
                <w:color w:val="000000" w:themeColor="text1"/>
                <w:sz w:val="24"/>
                <w:szCs w:val="24"/>
                <w:lang w:eastAsia="ro-RO"/>
              </w:rPr>
            </w:pPr>
            <w:r w:rsidRPr="00895253">
              <w:rPr>
                <w:rFonts w:ascii="Times New Roman" w:eastAsia="Times New Roman" w:hAnsi="Times New Roman" w:cs="Times New Roman"/>
                <w:color w:val="000000" w:themeColor="text1"/>
                <w:sz w:val="24"/>
                <w:szCs w:val="24"/>
                <w:lang w:eastAsia="ro-RO"/>
              </w:rPr>
              <w:t>Nr. de cadre</w:t>
            </w:r>
            <w:r w:rsidR="00B34BC2" w:rsidRPr="00895253">
              <w:rPr>
                <w:rFonts w:ascii="Times New Roman" w:eastAsia="Times New Roman" w:hAnsi="Times New Roman" w:cs="Times New Roman"/>
                <w:color w:val="000000" w:themeColor="text1"/>
                <w:sz w:val="24"/>
                <w:szCs w:val="24"/>
                <w:lang w:eastAsia="ro-RO"/>
              </w:rPr>
              <w:t xml:space="preserve"> participante, adeverințe</w:t>
            </w:r>
          </w:p>
          <w:p w14:paraId="71F07636" w14:textId="77777777" w:rsidR="0089631C" w:rsidRPr="00895253" w:rsidRDefault="00B34BC2" w:rsidP="00895253">
            <w:pPr>
              <w:spacing w:after="0" w:line="276" w:lineRule="auto"/>
              <w:rPr>
                <w:rFonts w:ascii="Times New Roman" w:eastAsia="Times New Roman" w:hAnsi="Times New Roman" w:cs="Times New Roman"/>
                <w:color w:val="000000" w:themeColor="text1"/>
                <w:sz w:val="24"/>
                <w:szCs w:val="24"/>
                <w:lang w:eastAsia="ro-RO"/>
              </w:rPr>
            </w:pPr>
            <w:r w:rsidRPr="00895253">
              <w:rPr>
                <w:rFonts w:ascii="Times New Roman" w:eastAsia="Times New Roman" w:hAnsi="Times New Roman" w:cs="Times New Roman"/>
                <w:color w:val="000000" w:themeColor="text1"/>
                <w:sz w:val="24"/>
                <w:szCs w:val="24"/>
                <w:lang w:eastAsia="ro-RO"/>
              </w:rPr>
              <w:t>C</w:t>
            </w:r>
            <w:r w:rsidR="0089631C" w:rsidRPr="00895253">
              <w:rPr>
                <w:rFonts w:ascii="Times New Roman" w:eastAsia="Times New Roman" w:hAnsi="Times New Roman" w:cs="Times New Roman"/>
                <w:color w:val="000000" w:themeColor="text1"/>
                <w:sz w:val="24"/>
                <w:szCs w:val="24"/>
                <w:lang w:eastAsia="ro-RO"/>
              </w:rPr>
              <w:t>ertificate de participare</w:t>
            </w:r>
          </w:p>
        </w:tc>
      </w:tr>
      <w:tr w:rsidR="00895253" w:rsidRPr="00895253" w14:paraId="5FE1606B" w14:textId="77777777" w:rsidTr="00895253">
        <w:trPr>
          <w:trHeight w:val="276"/>
          <w:jc w:val="center"/>
        </w:trPr>
        <w:tc>
          <w:tcPr>
            <w:tcW w:w="0" w:type="auto"/>
            <w:vMerge/>
            <w:vAlign w:val="center"/>
            <w:hideMark/>
          </w:tcPr>
          <w:p w14:paraId="54A57AED" w14:textId="77777777" w:rsidR="0089631C" w:rsidRPr="00895253" w:rsidRDefault="0089631C" w:rsidP="00895253">
            <w:pPr>
              <w:spacing w:after="0" w:line="276" w:lineRule="auto"/>
              <w:rPr>
                <w:rFonts w:ascii="Times New Roman" w:eastAsia="Times New Roman" w:hAnsi="Times New Roman" w:cs="Times New Roman"/>
                <w:b/>
                <w:color w:val="000000" w:themeColor="text1"/>
                <w:sz w:val="24"/>
                <w:szCs w:val="24"/>
                <w:lang w:eastAsia="ro-RO"/>
              </w:rPr>
            </w:pPr>
          </w:p>
        </w:tc>
        <w:tc>
          <w:tcPr>
            <w:tcW w:w="3171" w:type="dxa"/>
            <w:vMerge/>
            <w:vAlign w:val="center"/>
            <w:hideMark/>
          </w:tcPr>
          <w:p w14:paraId="6B69AAD7" w14:textId="77777777" w:rsidR="0089631C" w:rsidRPr="00895253" w:rsidRDefault="0089631C" w:rsidP="00895253">
            <w:pPr>
              <w:spacing w:after="0" w:line="276" w:lineRule="auto"/>
              <w:rPr>
                <w:rFonts w:ascii="Times New Roman" w:eastAsia="Times New Roman" w:hAnsi="Times New Roman" w:cs="Times New Roman"/>
                <w:b/>
                <w:color w:val="000000" w:themeColor="text1"/>
                <w:sz w:val="24"/>
                <w:szCs w:val="24"/>
                <w:lang w:eastAsia="ro-RO"/>
              </w:rPr>
            </w:pPr>
          </w:p>
        </w:tc>
        <w:tc>
          <w:tcPr>
            <w:tcW w:w="4536" w:type="dxa"/>
            <w:tcMar>
              <w:top w:w="0" w:type="dxa"/>
              <w:left w:w="108" w:type="dxa"/>
              <w:bottom w:w="0" w:type="dxa"/>
              <w:right w:w="108" w:type="dxa"/>
            </w:tcMar>
            <w:hideMark/>
          </w:tcPr>
          <w:p w14:paraId="4FCBE4A7" w14:textId="7EC82634" w:rsidR="0089631C" w:rsidRPr="00895253" w:rsidRDefault="00374527" w:rsidP="000B68E5">
            <w:pPr>
              <w:spacing w:after="0" w:line="276" w:lineRule="auto"/>
              <w:jc w:val="both"/>
              <w:rPr>
                <w:rFonts w:ascii="Times New Roman" w:eastAsia="Times New Roman" w:hAnsi="Times New Roman" w:cs="Times New Roman"/>
                <w:color w:val="000000" w:themeColor="text1"/>
                <w:sz w:val="24"/>
                <w:szCs w:val="24"/>
                <w:lang w:eastAsia="ro-RO"/>
              </w:rPr>
            </w:pPr>
            <w:r>
              <w:rPr>
                <w:rFonts w:ascii="Times New Roman" w:eastAsia="Times New Roman" w:hAnsi="Times New Roman" w:cs="Times New Roman"/>
                <w:color w:val="000000" w:themeColor="text1"/>
                <w:sz w:val="24"/>
                <w:szCs w:val="24"/>
                <w:lang w:eastAsia="ro-RO"/>
              </w:rPr>
              <w:t>7</w:t>
            </w:r>
            <w:r w:rsidR="0089631C" w:rsidRPr="00895253">
              <w:rPr>
                <w:rFonts w:ascii="Times New Roman" w:eastAsia="Times New Roman" w:hAnsi="Times New Roman" w:cs="Times New Roman"/>
                <w:color w:val="000000" w:themeColor="text1"/>
                <w:sz w:val="24"/>
                <w:szCs w:val="24"/>
                <w:lang w:eastAsia="ro-RO"/>
              </w:rPr>
              <w:t>.</w:t>
            </w:r>
            <w:r w:rsidR="00EE2937">
              <w:rPr>
                <w:rFonts w:ascii="Times New Roman" w:eastAsia="Times New Roman" w:hAnsi="Times New Roman" w:cs="Times New Roman"/>
                <w:color w:val="000000" w:themeColor="text1"/>
                <w:sz w:val="24"/>
                <w:szCs w:val="24"/>
                <w:lang w:eastAsia="ro-RO"/>
              </w:rPr>
              <w:t xml:space="preserve"> </w:t>
            </w:r>
            <w:r w:rsidR="0089631C" w:rsidRPr="00895253">
              <w:rPr>
                <w:rFonts w:ascii="Times New Roman" w:eastAsia="Times New Roman" w:hAnsi="Times New Roman" w:cs="Times New Roman"/>
                <w:color w:val="000000" w:themeColor="text1"/>
                <w:sz w:val="24"/>
                <w:szCs w:val="24"/>
                <w:lang w:eastAsia="ro-RO"/>
              </w:rPr>
              <w:t>Participarea cadrelor didactice la cursuri de formare privind asigurarea și evaluarea calității</w:t>
            </w:r>
            <w:r w:rsidR="00EE2937">
              <w:rPr>
                <w:rFonts w:ascii="Times New Roman" w:eastAsia="Times New Roman" w:hAnsi="Times New Roman" w:cs="Times New Roman"/>
                <w:color w:val="000000" w:themeColor="text1"/>
                <w:sz w:val="24"/>
                <w:szCs w:val="24"/>
                <w:lang w:eastAsia="ro-RO"/>
              </w:rPr>
              <w:t>.</w:t>
            </w:r>
          </w:p>
        </w:tc>
        <w:tc>
          <w:tcPr>
            <w:tcW w:w="2694" w:type="dxa"/>
            <w:tcMar>
              <w:top w:w="0" w:type="dxa"/>
              <w:left w:w="108" w:type="dxa"/>
              <w:bottom w:w="0" w:type="dxa"/>
              <w:right w:w="108" w:type="dxa"/>
            </w:tcMar>
            <w:hideMark/>
          </w:tcPr>
          <w:p w14:paraId="5C0FBFE5" w14:textId="4113C2CE" w:rsidR="0089631C" w:rsidRDefault="0089631C" w:rsidP="00895253">
            <w:pPr>
              <w:spacing w:after="0" w:line="276" w:lineRule="auto"/>
              <w:rPr>
                <w:rFonts w:ascii="Times New Roman" w:eastAsia="Times New Roman" w:hAnsi="Times New Roman" w:cs="Times New Roman"/>
                <w:color w:val="000000" w:themeColor="text1"/>
                <w:sz w:val="24"/>
                <w:szCs w:val="24"/>
                <w:lang w:eastAsia="ro-RO"/>
              </w:rPr>
            </w:pPr>
            <w:r w:rsidRPr="00895253">
              <w:rPr>
                <w:rFonts w:ascii="Times New Roman" w:eastAsia="Times New Roman" w:hAnsi="Times New Roman" w:cs="Times New Roman"/>
                <w:color w:val="000000" w:themeColor="text1"/>
                <w:sz w:val="24"/>
                <w:szCs w:val="24"/>
                <w:lang w:eastAsia="ro-RO"/>
              </w:rPr>
              <w:t>CEAC</w:t>
            </w:r>
          </w:p>
          <w:p w14:paraId="673A2053" w14:textId="708D6493" w:rsidR="0089631C" w:rsidRPr="00895253" w:rsidRDefault="00EE2937" w:rsidP="00895253">
            <w:pPr>
              <w:spacing w:after="0" w:line="276" w:lineRule="auto"/>
              <w:rPr>
                <w:rFonts w:ascii="Times New Roman" w:eastAsia="Times New Roman" w:hAnsi="Times New Roman" w:cs="Times New Roman"/>
                <w:color w:val="000000" w:themeColor="text1"/>
                <w:sz w:val="24"/>
                <w:szCs w:val="24"/>
                <w:lang w:eastAsia="ro-RO"/>
              </w:rPr>
            </w:pPr>
            <w:r>
              <w:rPr>
                <w:rFonts w:ascii="Times New Roman" w:eastAsia="Times New Roman" w:hAnsi="Times New Roman" w:cs="Times New Roman"/>
                <w:color w:val="000000" w:themeColor="text1"/>
                <w:sz w:val="24"/>
                <w:szCs w:val="24"/>
                <w:lang w:eastAsia="ro-RO"/>
              </w:rPr>
              <w:t>Membrii comisiei</w:t>
            </w:r>
          </w:p>
        </w:tc>
        <w:tc>
          <w:tcPr>
            <w:tcW w:w="1559" w:type="dxa"/>
            <w:tcMar>
              <w:top w:w="0" w:type="dxa"/>
              <w:left w:w="108" w:type="dxa"/>
              <w:bottom w:w="0" w:type="dxa"/>
              <w:right w:w="108" w:type="dxa"/>
            </w:tcMar>
            <w:hideMark/>
          </w:tcPr>
          <w:p w14:paraId="3BF6F0F6" w14:textId="77777777" w:rsidR="00AD5A3D" w:rsidRPr="00895253" w:rsidRDefault="00AD5A3D" w:rsidP="00895253">
            <w:pPr>
              <w:spacing w:after="0" w:line="276" w:lineRule="auto"/>
              <w:jc w:val="center"/>
              <w:rPr>
                <w:rFonts w:ascii="Times New Roman" w:eastAsia="Times New Roman" w:hAnsi="Times New Roman" w:cs="Times New Roman"/>
                <w:color w:val="000000" w:themeColor="text1"/>
                <w:sz w:val="24"/>
                <w:szCs w:val="24"/>
                <w:lang w:eastAsia="ro-RO"/>
              </w:rPr>
            </w:pPr>
            <w:r w:rsidRPr="00895253">
              <w:rPr>
                <w:rFonts w:ascii="Times New Roman" w:eastAsia="Times New Roman" w:hAnsi="Times New Roman" w:cs="Times New Roman"/>
                <w:color w:val="000000" w:themeColor="text1"/>
                <w:sz w:val="24"/>
                <w:szCs w:val="24"/>
                <w:lang w:eastAsia="ro-RO"/>
              </w:rPr>
              <w:t>Anul școlar</w:t>
            </w:r>
          </w:p>
          <w:p w14:paraId="0B86DAEC" w14:textId="0A1B3AE5" w:rsidR="0089631C" w:rsidRPr="00895253" w:rsidRDefault="000B68E5" w:rsidP="00895253">
            <w:pPr>
              <w:spacing w:after="0" w:line="276" w:lineRule="auto"/>
              <w:jc w:val="center"/>
              <w:rPr>
                <w:rFonts w:ascii="Times New Roman" w:eastAsia="Times New Roman" w:hAnsi="Times New Roman" w:cs="Times New Roman"/>
                <w:color w:val="000000" w:themeColor="text1"/>
                <w:sz w:val="24"/>
                <w:szCs w:val="24"/>
                <w:lang w:eastAsia="ro-RO"/>
              </w:rPr>
            </w:pPr>
            <w:r w:rsidRPr="00895253">
              <w:rPr>
                <w:rFonts w:ascii="Times New Roman" w:eastAsia="Times New Roman" w:hAnsi="Times New Roman" w:cs="Times New Roman"/>
                <w:color w:val="000000" w:themeColor="text1"/>
                <w:sz w:val="24"/>
                <w:szCs w:val="24"/>
                <w:lang w:eastAsia="ro-RO"/>
              </w:rPr>
              <w:t>20</w:t>
            </w:r>
            <w:r>
              <w:rPr>
                <w:rFonts w:ascii="Times New Roman" w:eastAsia="Times New Roman" w:hAnsi="Times New Roman" w:cs="Times New Roman"/>
                <w:color w:val="000000" w:themeColor="text1"/>
                <w:sz w:val="24"/>
                <w:szCs w:val="24"/>
                <w:lang w:eastAsia="ro-RO"/>
              </w:rPr>
              <w:t>2</w:t>
            </w:r>
            <w:r w:rsidR="00401042">
              <w:rPr>
                <w:rFonts w:ascii="Times New Roman" w:eastAsia="Times New Roman" w:hAnsi="Times New Roman" w:cs="Times New Roman"/>
                <w:color w:val="000000" w:themeColor="text1"/>
                <w:sz w:val="24"/>
                <w:szCs w:val="24"/>
                <w:lang w:eastAsia="ro-RO"/>
              </w:rPr>
              <w:t>5</w:t>
            </w:r>
            <w:r w:rsidRPr="00895253">
              <w:rPr>
                <w:rFonts w:ascii="Times New Roman" w:eastAsia="Times New Roman" w:hAnsi="Times New Roman" w:cs="Times New Roman"/>
                <w:color w:val="000000" w:themeColor="text1"/>
                <w:sz w:val="24"/>
                <w:szCs w:val="24"/>
                <w:lang w:eastAsia="ro-RO"/>
              </w:rPr>
              <w:t>-20</w:t>
            </w:r>
            <w:r>
              <w:rPr>
                <w:rFonts w:ascii="Times New Roman" w:eastAsia="Times New Roman" w:hAnsi="Times New Roman" w:cs="Times New Roman"/>
                <w:color w:val="000000" w:themeColor="text1"/>
                <w:sz w:val="24"/>
                <w:szCs w:val="24"/>
                <w:lang w:eastAsia="ro-RO"/>
              </w:rPr>
              <w:t>2</w:t>
            </w:r>
            <w:r w:rsidR="00401042">
              <w:rPr>
                <w:rFonts w:ascii="Times New Roman" w:eastAsia="Times New Roman" w:hAnsi="Times New Roman" w:cs="Times New Roman"/>
                <w:color w:val="000000" w:themeColor="text1"/>
                <w:sz w:val="24"/>
                <w:szCs w:val="24"/>
                <w:lang w:eastAsia="ro-RO"/>
              </w:rPr>
              <w:t>6</w:t>
            </w:r>
          </w:p>
        </w:tc>
        <w:tc>
          <w:tcPr>
            <w:tcW w:w="2551" w:type="dxa"/>
            <w:tcMar>
              <w:top w:w="0" w:type="dxa"/>
              <w:left w:w="108" w:type="dxa"/>
              <w:bottom w:w="0" w:type="dxa"/>
              <w:right w:w="108" w:type="dxa"/>
            </w:tcMar>
            <w:hideMark/>
          </w:tcPr>
          <w:p w14:paraId="4F894322" w14:textId="77777777" w:rsidR="0089631C" w:rsidRPr="00895253" w:rsidRDefault="0089631C" w:rsidP="00895253">
            <w:pPr>
              <w:spacing w:after="0" w:line="276" w:lineRule="auto"/>
              <w:rPr>
                <w:rFonts w:ascii="Times New Roman" w:eastAsia="Times New Roman" w:hAnsi="Times New Roman" w:cs="Times New Roman"/>
                <w:color w:val="000000" w:themeColor="text1"/>
                <w:sz w:val="24"/>
                <w:szCs w:val="24"/>
                <w:lang w:eastAsia="ro-RO"/>
              </w:rPr>
            </w:pPr>
            <w:r w:rsidRPr="00895253">
              <w:rPr>
                <w:rFonts w:ascii="Times New Roman" w:eastAsia="Times New Roman" w:hAnsi="Times New Roman" w:cs="Times New Roman"/>
                <w:color w:val="000000" w:themeColor="text1"/>
                <w:sz w:val="24"/>
                <w:szCs w:val="24"/>
                <w:lang w:eastAsia="ro-RO"/>
              </w:rPr>
              <w:t>Nr. de cadre didactice formate</w:t>
            </w:r>
          </w:p>
        </w:tc>
      </w:tr>
      <w:tr w:rsidR="00895253" w:rsidRPr="00895253" w14:paraId="064D19DB" w14:textId="77777777" w:rsidTr="00895253">
        <w:trPr>
          <w:trHeight w:val="491"/>
          <w:jc w:val="center"/>
        </w:trPr>
        <w:tc>
          <w:tcPr>
            <w:tcW w:w="0" w:type="auto"/>
            <w:vMerge/>
            <w:vAlign w:val="center"/>
            <w:hideMark/>
          </w:tcPr>
          <w:p w14:paraId="445D64B6" w14:textId="77777777" w:rsidR="0089631C" w:rsidRPr="00895253" w:rsidRDefault="0089631C" w:rsidP="00895253">
            <w:pPr>
              <w:spacing w:after="0" w:line="276" w:lineRule="auto"/>
              <w:rPr>
                <w:rFonts w:ascii="Times New Roman" w:eastAsia="Times New Roman" w:hAnsi="Times New Roman" w:cs="Times New Roman"/>
                <w:b/>
                <w:color w:val="000000" w:themeColor="text1"/>
                <w:sz w:val="24"/>
                <w:szCs w:val="24"/>
                <w:lang w:eastAsia="ro-RO"/>
              </w:rPr>
            </w:pPr>
          </w:p>
        </w:tc>
        <w:tc>
          <w:tcPr>
            <w:tcW w:w="3171" w:type="dxa"/>
            <w:vMerge/>
            <w:vAlign w:val="center"/>
            <w:hideMark/>
          </w:tcPr>
          <w:p w14:paraId="4DED7647" w14:textId="77777777" w:rsidR="0089631C" w:rsidRPr="00895253" w:rsidRDefault="0089631C" w:rsidP="00895253">
            <w:pPr>
              <w:spacing w:after="0" w:line="276" w:lineRule="auto"/>
              <w:rPr>
                <w:rFonts w:ascii="Times New Roman" w:eastAsia="Times New Roman" w:hAnsi="Times New Roman" w:cs="Times New Roman"/>
                <w:b/>
                <w:color w:val="000000" w:themeColor="text1"/>
                <w:sz w:val="24"/>
                <w:szCs w:val="24"/>
                <w:lang w:eastAsia="ro-RO"/>
              </w:rPr>
            </w:pPr>
          </w:p>
        </w:tc>
        <w:tc>
          <w:tcPr>
            <w:tcW w:w="4536" w:type="dxa"/>
            <w:tcMar>
              <w:top w:w="0" w:type="dxa"/>
              <w:left w:w="108" w:type="dxa"/>
              <w:bottom w:w="0" w:type="dxa"/>
              <w:right w:w="108" w:type="dxa"/>
            </w:tcMar>
            <w:hideMark/>
          </w:tcPr>
          <w:p w14:paraId="29DF6BAB" w14:textId="76BEBCBB" w:rsidR="0089631C" w:rsidRPr="00895253" w:rsidRDefault="00374527" w:rsidP="000B68E5">
            <w:pPr>
              <w:spacing w:after="0" w:line="276" w:lineRule="auto"/>
              <w:jc w:val="both"/>
              <w:rPr>
                <w:rFonts w:ascii="Times New Roman" w:eastAsia="Times New Roman" w:hAnsi="Times New Roman" w:cs="Times New Roman"/>
                <w:color w:val="000000" w:themeColor="text1"/>
                <w:sz w:val="24"/>
                <w:szCs w:val="24"/>
                <w:lang w:eastAsia="ro-RO"/>
              </w:rPr>
            </w:pPr>
            <w:r>
              <w:rPr>
                <w:rFonts w:ascii="Times New Roman" w:eastAsia="Times New Roman" w:hAnsi="Times New Roman" w:cs="Times New Roman"/>
                <w:color w:val="000000" w:themeColor="text1"/>
                <w:sz w:val="24"/>
                <w:szCs w:val="24"/>
                <w:lang w:eastAsia="ro-RO"/>
              </w:rPr>
              <w:t>8</w:t>
            </w:r>
            <w:r w:rsidR="0089631C" w:rsidRPr="00895253">
              <w:rPr>
                <w:rFonts w:ascii="Times New Roman" w:eastAsia="Times New Roman" w:hAnsi="Times New Roman" w:cs="Times New Roman"/>
                <w:color w:val="000000" w:themeColor="text1"/>
                <w:sz w:val="24"/>
                <w:szCs w:val="24"/>
                <w:lang w:eastAsia="ro-RO"/>
              </w:rPr>
              <w:t>.</w:t>
            </w:r>
            <w:r w:rsidR="00EE2937">
              <w:rPr>
                <w:rFonts w:ascii="Times New Roman" w:eastAsia="Times New Roman" w:hAnsi="Times New Roman" w:cs="Times New Roman"/>
                <w:color w:val="000000" w:themeColor="text1"/>
                <w:sz w:val="24"/>
                <w:szCs w:val="24"/>
                <w:lang w:eastAsia="ro-RO"/>
              </w:rPr>
              <w:t xml:space="preserve"> </w:t>
            </w:r>
            <w:r w:rsidR="0089631C" w:rsidRPr="00895253">
              <w:rPr>
                <w:rFonts w:ascii="Times New Roman" w:eastAsia="Times New Roman" w:hAnsi="Times New Roman" w:cs="Times New Roman"/>
                <w:color w:val="000000" w:themeColor="text1"/>
                <w:sz w:val="24"/>
                <w:szCs w:val="24"/>
                <w:lang w:eastAsia="ro-RO"/>
              </w:rPr>
              <w:t>Publicarea unor lucrări, articole de specialitate sau în managementul educațional în reviste, publicații de specialitate</w:t>
            </w:r>
            <w:r w:rsidR="00EE2937">
              <w:rPr>
                <w:rFonts w:ascii="Times New Roman" w:eastAsia="Times New Roman" w:hAnsi="Times New Roman" w:cs="Times New Roman"/>
                <w:color w:val="000000" w:themeColor="text1"/>
                <w:sz w:val="24"/>
                <w:szCs w:val="24"/>
                <w:lang w:eastAsia="ro-RO"/>
              </w:rPr>
              <w:t>.</w:t>
            </w:r>
          </w:p>
        </w:tc>
        <w:tc>
          <w:tcPr>
            <w:tcW w:w="2694" w:type="dxa"/>
            <w:tcMar>
              <w:top w:w="0" w:type="dxa"/>
              <w:left w:w="108" w:type="dxa"/>
              <w:bottom w:w="0" w:type="dxa"/>
              <w:right w:w="108" w:type="dxa"/>
            </w:tcMar>
            <w:hideMark/>
          </w:tcPr>
          <w:p w14:paraId="7B29495E" w14:textId="77777777" w:rsidR="00EE2937" w:rsidRPr="00895253" w:rsidRDefault="00EE2937" w:rsidP="00EE2937">
            <w:pPr>
              <w:spacing w:after="0" w:line="276" w:lineRule="auto"/>
              <w:rPr>
                <w:rFonts w:ascii="Times New Roman" w:eastAsia="Times New Roman" w:hAnsi="Times New Roman" w:cs="Times New Roman"/>
                <w:color w:val="000000" w:themeColor="text1"/>
                <w:sz w:val="24"/>
                <w:szCs w:val="24"/>
                <w:lang w:eastAsia="ro-RO"/>
              </w:rPr>
            </w:pPr>
            <w:r w:rsidRPr="00895253">
              <w:rPr>
                <w:rFonts w:ascii="Times New Roman" w:eastAsia="Times New Roman" w:hAnsi="Times New Roman" w:cs="Times New Roman"/>
                <w:color w:val="000000" w:themeColor="text1"/>
                <w:sz w:val="24"/>
                <w:szCs w:val="24"/>
                <w:lang w:eastAsia="ro-RO"/>
              </w:rPr>
              <w:t>Cadrele didactice</w:t>
            </w:r>
          </w:p>
          <w:p w14:paraId="7B324BD8" w14:textId="6F3FBC57" w:rsidR="0089631C" w:rsidRPr="00895253" w:rsidRDefault="0089631C" w:rsidP="00895253">
            <w:pPr>
              <w:spacing w:after="0" w:line="276" w:lineRule="auto"/>
              <w:rPr>
                <w:rFonts w:ascii="Times New Roman" w:eastAsia="Times New Roman" w:hAnsi="Times New Roman" w:cs="Times New Roman"/>
                <w:color w:val="000000" w:themeColor="text1"/>
                <w:sz w:val="24"/>
                <w:szCs w:val="24"/>
                <w:lang w:eastAsia="ro-RO"/>
              </w:rPr>
            </w:pPr>
          </w:p>
        </w:tc>
        <w:tc>
          <w:tcPr>
            <w:tcW w:w="1559" w:type="dxa"/>
            <w:tcMar>
              <w:top w:w="0" w:type="dxa"/>
              <w:left w:w="108" w:type="dxa"/>
              <w:bottom w:w="0" w:type="dxa"/>
              <w:right w:w="108" w:type="dxa"/>
            </w:tcMar>
            <w:hideMark/>
          </w:tcPr>
          <w:p w14:paraId="53949DAC" w14:textId="77777777" w:rsidR="00AD5A3D" w:rsidRPr="00895253" w:rsidRDefault="00AD5A3D" w:rsidP="00895253">
            <w:pPr>
              <w:spacing w:after="0" w:line="276" w:lineRule="auto"/>
              <w:jc w:val="center"/>
              <w:rPr>
                <w:rFonts w:ascii="Times New Roman" w:eastAsia="Times New Roman" w:hAnsi="Times New Roman" w:cs="Times New Roman"/>
                <w:color w:val="000000" w:themeColor="text1"/>
                <w:sz w:val="24"/>
                <w:szCs w:val="24"/>
                <w:lang w:eastAsia="ro-RO"/>
              </w:rPr>
            </w:pPr>
            <w:r w:rsidRPr="00895253">
              <w:rPr>
                <w:rFonts w:ascii="Times New Roman" w:eastAsia="Times New Roman" w:hAnsi="Times New Roman" w:cs="Times New Roman"/>
                <w:color w:val="000000" w:themeColor="text1"/>
                <w:sz w:val="24"/>
                <w:szCs w:val="24"/>
                <w:lang w:eastAsia="ro-RO"/>
              </w:rPr>
              <w:t>Anul școlar</w:t>
            </w:r>
          </w:p>
          <w:p w14:paraId="0771A13C" w14:textId="6019E484" w:rsidR="0089631C" w:rsidRPr="00895253" w:rsidRDefault="000B68E5" w:rsidP="00895253">
            <w:pPr>
              <w:spacing w:after="0" w:line="276" w:lineRule="auto"/>
              <w:jc w:val="center"/>
              <w:rPr>
                <w:rFonts w:ascii="Times New Roman" w:eastAsia="Times New Roman" w:hAnsi="Times New Roman" w:cs="Times New Roman"/>
                <w:color w:val="000000" w:themeColor="text1"/>
                <w:sz w:val="24"/>
                <w:szCs w:val="24"/>
                <w:lang w:eastAsia="ro-RO"/>
              </w:rPr>
            </w:pPr>
            <w:r w:rsidRPr="00895253">
              <w:rPr>
                <w:rFonts w:ascii="Times New Roman" w:eastAsia="Times New Roman" w:hAnsi="Times New Roman" w:cs="Times New Roman"/>
                <w:color w:val="000000" w:themeColor="text1"/>
                <w:sz w:val="24"/>
                <w:szCs w:val="24"/>
                <w:lang w:eastAsia="ro-RO"/>
              </w:rPr>
              <w:t>20</w:t>
            </w:r>
            <w:r>
              <w:rPr>
                <w:rFonts w:ascii="Times New Roman" w:eastAsia="Times New Roman" w:hAnsi="Times New Roman" w:cs="Times New Roman"/>
                <w:color w:val="000000" w:themeColor="text1"/>
                <w:sz w:val="24"/>
                <w:szCs w:val="24"/>
                <w:lang w:eastAsia="ro-RO"/>
              </w:rPr>
              <w:t>2</w:t>
            </w:r>
            <w:r w:rsidR="00401042">
              <w:rPr>
                <w:rFonts w:ascii="Times New Roman" w:eastAsia="Times New Roman" w:hAnsi="Times New Roman" w:cs="Times New Roman"/>
                <w:color w:val="000000" w:themeColor="text1"/>
                <w:sz w:val="24"/>
                <w:szCs w:val="24"/>
                <w:lang w:eastAsia="ro-RO"/>
              </w:rPr>
              <w:t>5</w:t>
            </w:r>
            <w:r w:rsidRPr="00895253">
              <w:rPr>
                <w:rFonts w:ascii="Times New Roman" w:eastAsia="Times New Roman" w:hAnsi="Times New Roman" w:cs="Times New Roman"/>
                <w:color w:val="000000" w:themeColor="text1"/>
                <w:sz w:val="24"/>
                <w:szCs w:val="24"/>
                <w:lang w:eastAsia="ro-RO"/>
              </w:rPr>
              <w:t>-20</w:t>
            </w:r>
            <w:r>
              <w:rPr>
                <w:rFonts w:ascii="Times New Roman" w:eastAsia="Times New Roman" w:hAnsi="Times New Roman" w:cs="Times New Roman"/>
                <w:color w:val="000000" w:themeColor="text1"/>
                <w:sz w:val="24"/>
                <w:szCs w:val="24"/>
                <w:lang w:eastAsia="ro-RO"/>
              </w:rPr>
              <w:t>2</w:t>
            </w:r>
            <w:r w:rsidR="00401042">
              <w:rPr>
                <w:rFonts w:ascii="Times New Roman" w:eastAsia="Times New Roman" w:hAnsi="Times New Roman" w:cs="Times New Roman"/>
                <w:color w:val="000000" w:themeColor="text1"/>
                <w:sz w:val="24"/>
                <w:szCs w:val="24"/>
                <w:lang w:eastAsia="ro-RO"/>
              </w:rPr>
              <w:t>6</w:t>
            </w:r>
            <w:bookmarkStart w:id="2" w:name="_GoBack"/>
            <w:bookmarkEnd w:id="2"/>
          </w:p>
        </w:tc>
        <w:tc>
          <w:tcPr>
            <w:tcW w:w="2551" w:type="dxa"/>
            <w:tcMar>
              <w:top w:w="0" w:type="dxa"/>
              <w:left w:w="108" w:type="dxa"/>
              <w:bottom w:w="0" w:type="dxa"/>
              <w:right w:w="108" w:type="dxa"/>
            </w:tcMar>
            <w:hideMark/>
          </w:tcPr>
          <w:p w14:paraId="2D4334CB" w14:textId="088B0463" w:rsidR="00895253" w:rsidRPr="00895253" w:rsidRDefault="0089631C" w:rsidP="00895253">
            <w:pPr>
              <w:spacing w:after="0" w:line="276" w:lineRule="auto"/>
              <w:rPr>
                <w:rFonts w:ascii="Times New Roman" w:eastAsia="Times New Roman" w:hAnsi="Times New Roman" w:cs="Times New Roman"/>
                <w:color w:val="000000" w:themeColor="text1"/>
                <w:sz w:val="24"/>
                <w:szCs w:val="24"/>
                <w:lang w:eastAsia="ro-RO"/>
              </w:rPr>
            </w:pPr>
            <w:r w:rsidRPr="00895253">
              <w:rPr>
                <w:rFonts w:ascii="Times New Roman" w:eastAsia="Times New Roman" w:hAnsi="Times New Roman" w:cs="Times New Roman"/>
                <w:color w:val="000000" w:themeColor="text1"/>
                <w:sz w:val="24"/>
                <w:szCs w:val="24"/>
                <w:lang w:eastAsia="ro-RO"/>
              </w:rPr>
              <w:t>Adeverințe de participare, nr. de articole, lucrări publicate</w:t>
            </w:r>
          </w:p>
        </w:tc>
      </w:tr>
      <w:tr w:rsidR="00895253" w:rsidRPr="00895253" w14:paraId="7266F2C5" w14:textId="77777777" w:rsidTr="00895253">
        <w:trPr>
          <w:trHeight w:val="455"/>
          <w:jc w:val="center"/>
        </w:trPr>
        <w:tc>
          <w:tcPr>
            <w:tcW w:w="0" w:type="auto"/>
            <w:vMerge w:val="restart"/>
            <w:tcMar>
              <w:top w:w="0" w:type="dxa"/>
              <w:left w:w="108" w:type="dxa"/>
              <w:bottom w:w="0" w:type="dxa"/>
              <w:right w:w="108" w:type="dxa"/>
            </w:tcMar>
            <w:hideMark/>
          </w:tcPr>
          <w:p w14:paraId="1969B6FC" w14:textId="4F8BF038" w:rsidR="0089631C" w:rsidRPr="00895253" w:rsidRDefault="00CD6929" w:rsidP="00895253">
            <w:pPr>
              <w:spacing w:after="0" w:line="276" w:lineRule="auto"/>
              <w:jc w:val="center"/>
              <w:rPr>
                <w:rFonts w:ascii="Times New Roman" w:eastAsia="Times New Roman" w:hAnsi="Times New Roman" w:cs="Times New Roman"/>
                <w:b/>
                <w:color w:val="000000" w:themeColor="text1"/>
                <w:sz w:val="24"/>
                <w:szCs w:val="24"/>
                <w:lang w:eastAsia="ro-RO"/>
              </w:rPr>
            </w:pPr>
            <w:r w:rsidRPr="00895253">
              <w:rPr>
                <w:rFonts w:ascii="Times New Roman" w:eastAsia="Times New Roman" w:hAnsi="Times New Roman" w:cs="Times New Roman"/>
                <w:b/>
                <w:color w:val="000000" w:themeColor="text1"/>
                <w:sz w:val="24"/>
                <w:szCs w:val="24"/>
                <w:lang w:eastAsia="ro-RO"/>
              </w:rPr>
              <w:t>5</w:t>
            </w:r>
            <w:r w:rsidR="0089631C" w:rsidRPr="00895253">
              <w:rPr>
                <w:rFonts w:ascii="Times New Roman" w:eastAsia="Times New Roman" w:hAnsi="Times New Roman" w:cs="Times New Roman"/>
                <w:b/>
                <w:color w:val="000000" w:themeColor="text1"/>
                <w:sz w:val="24"/>
                <w:szCs w:val="24"/>
                <w:lang w:eastAsia="ro-RO"/>
              </w:rPr>
              <w:t>.</w:t>
            </w:r>
          </w:p>
        </w:tc>
        <w:tc>
          <w:tcPr>
            <w:tcW w:w="3171" w:type="dxa"/>
            <w:vMerge w:val="restart"/>
            <w:tcMar>
              <w:top w:w="0" w:type="dxa"/>
              <w:left w:w="108" w:type="dxa"/>
              <w:bottom w:w="0" w:type="dxa"/>
              <w:right w:w="108" w:type="dxa"/>
            </w:tcMar>
            <w:hideMark/>
          </w:tcPr>
          <w:p w14:paraId="079DAB48" w14:textId="77777777" w:rsidR="0089631C" w:rsidRPr="00895253" w:rsidRDefault="0089631C" w:rsidP="00895253">
            <w:pPr>
              <w:spacing w:after="0" w:line="276" w:lineRule="auto"/>
              <w:rPr>
                <w:rFonts w:ascii="Times New Roman" w:eastAsia="Times New Roman" w:hAnsi="Times New Roman" w:cs="Times New Roman"/>
                <w:b/>
                <w:color w:val="000000" w:themeColor="text1"/>
                <w:sz w:val="24"/>
                <w:szCs w:val="24"/>
                <w:lang w:eastAsia="ro-RO"/>
              </w:rPr>
            </w:pPr>
            <w:r w:rsidRPr="00895253">
              <w:rPr>
                <w:rFonts w:ascii="Times New Roman" w:eastAsia="Times New Roman" w:hAnsi="Times New Roman" w:cs="Times New Roman"/>
                <w:b/>
                <w:color w:val="000000" w:themeColor="text1"/>
                <w:sz w:val="24"/>
                <w:szCs w:val="24"/>
                <w:lang w:eastAsia="ro-RO"/>
              </w:rPr>
              <w:t>Monitorizarea și evaluarea activităților de formare și dezvoltare profesională</w:t>
            </w:r>
          </w:p>
        </w:tc>
        <w:tc>
          <w:tcPr>
            <w:tcW w:w="4536" w:type="dxa"/>
            <w:tcMar>
              <w:top w:w="0" w:type="dxa"/>
              <w:left w:w="108" w:type="dxa"/>
              <w:bottom w:w="0" w:type="dxa"/>
              <w:right w:w="108" w:type="dxa"/>
            </w:tcMar>
            <w:hideMark/>
          </w:tcPr>
          <w:p w14:paraId="46C09271" w14:textId="209D68C0" w:rsidR="0089631C" w:rsidRPr="00895253" w:rsidRDefault="0089631C" w:rsidP="000B68E5">
            <w:pPr>
              <w:spacing w:after="0" w:line="276" w:lineRule="auto"/>
              <w:jc w:val="both"/>
              <w:rPr>
                <w:rFonts w:ascii="Times New Roman" w:eastAsia="Times New Roman" w:hAnsi="Times New Roman" w:cs="Times New Roman"/>
                <w:color w:val="000000" w:themeColor="text1"/>
                <w:sz w:val="24"/>
                <w:szCs w:val="24"/>
                <w:lang w:eastAsia="ro-RO"/>
              </w:rPr>
            </w:pPr>
            <w:r w:rsidRPr="00895253">
              <w:rPr>
                <w:rFonts w:ascii="Times New Roman" w:eastAsia="Times New Roman" w:hAnsi="Times New Roman" w:cs="Times New Roman"/>
                <w:color w:val="000000" w:themeColor="text1"/>
                <w:sz w:val="24"/>
                <w:szCs w:val="24"/>
                <w:lang w:eastAsia="ro-RO"/>
              </w:rPr>
              <w:t>1.</w:t>
            </w:r>
            <w:r w:rsidR="00EE2937">
              <w:rPr>
                <w:rFonts w:ascii="Times New Roman" w:eastAsia="Times New Roman" w:hAnsi="Times New Roman" w:cs="Times New Roman"/>
                <w:color w:val="000000" w:themeColor="text1"/>
                <w:sz w:val="24"/>
                <w:szCs w:val="24"/>
                <w:lang w:eastAsia="ro-RO"/>
              </w:rPr>
              <w:t xml:space="preserve"> </w:t>
            </w:r>
            <w:r w:rsidRPr="00895253">
              <w:rPr>
                <w:rFonts w:ascii="Times New Roman" w:eastAsia="Times New Roman" w:hAnsi="Times New Roman" w:cs="Times New Roman"/>
                <w:color w:val="000000" w:themeColor="text1"/>
                <w:sz w:val="24"/>
                <w:szCs w:val="24"/>
                <w:lang w:eastAsia="ro-RO"/>
              </w:rPr>
              <w:t>Colectarea dovezilor privind participarea la cursuri/programe de dezvoltare profesională</w:t>
            </w:r>
            <w:r w:rsidR="00EE2937">
              <w:rPr>
                <w:rFonts w:ascii="Times New Roman" w:eastAsia="Times New Roman" w:hAnsi="Times New Roman" w:cs="Times New Roman"/>
                <w:color w:val="000000" w:themeColor="text1"/>
                <w:sz w:val="24"/>
                <w:szCs w:val="24"/>
                <w:lang w:eastAsia="ro-RO"/>
              </w:rPr>
              <w:t>.</w:t>
            </w:r>
          </w:p>
        </w:tc>
        <w:tc>
          <w:tcPr>
            <w:tcW w:w="2694" w:type="dxa"/>
            <w:tcMar>
              <w:top w:w="0" w:type="dxa"/>
              <w:left w:w="108" w:type="dxa"/>
              <w:bottom w:w="0" w:type="dxa"/>
              <w:right w:w="108" w:type="dxa"/>
            </w:tcMar>
            <w:hideMark/>
          </w:tcPr>
          <w:p w14:paraId="64BED61C" w14:textId="7CB0E2C4" w:rsidR="0089631C" w:rsidRPr="00895253" w:rsidRDefault="00F60580" w:rsidP="00895253">
            <w:pPr>
              <w:spacing w:after="0" w:line="276" w:lineRule="auto"/>
              <w:rPr>
                <w:rFonts w:ascii="Times New Roman" w:eastAsia="Times New Roman" w:hAnsi="Times New Roman" w:cs="Times New Roman"/>
                <w:color w:val="000000" w:themeColor="text1"/>
                <w:sz w:val="24"/>
                <w:szCs w:val="24"/>
                <w:lang w:eastAsia="ro-RO"/>
              </w:rPr>
            </w:pPr>
            <w:r w:rsidRPr="00895253">
              <w:rPr>
                <w:rFonts w:ascii="Times New Roman" w:eastAsia="Times New Roman" w:hAnsi="Times New Roman" w:cs="Times New Roman"/>
                <w:color w:val="000000" w:themeColor="text1"/>
                <w:sz w:val="24"/>
                <w:szCs w:val="24"/>
                <w:lang w:eastAsia="ro-RO"/>
              </w:rPr>
              <w:t>Membrii comisiei</w:t>
            </w:r>
          </w:p>
        </w:tc>
        <w:tc>
          <w:tcPr>
            <w:tcW w:w="1559" w:type="dxa"/>
            <w:tcMar>
              <w:top w:w="0" w:type="dxa"/>
              <w:left w:w="108" w:type="dxa"/>
              <w:bottom w:w="0" w:type="dxa"/>
              <w:right w:w="108" w:type="dxa"/>
            </w:tcMar>
            <w:hideMark/>
          </w:tcPr>
          <w:p w14:paraId="0828E0F1" w14:textId="77777777" w:rsidR="0089631C" w:rsidRPr="00895253" w:rsidRDefault="0089631C" w:rsidP="00895253">
            <w:pPr>
              <w:spacing w:after="0" w:line="276" w:lineRule="auto"/>
              <w:jc w:val="center"/>
              <w:rPr>
                <w:rFonts w:ascii="Times New Roman" w:eastAsia="Times New Roman" w:hAnsi="Times New Roman" w:cs="Times New Roman"/>
                <w:color w:val="000000" w:themeColor="text1"/>
                <w:sz w:val="24"/>
                <w:szCs w:val="24"/>
                <w:lang w:eastAsia="ro-RO"/>
              </w:rPr>
            </w:pPr>
            <w:r w:rsidRPr="00895253">
              <w:rPr>
                <w:rFonts w:ascii="Times New Roman" w:eastAsia="Times New Roman" w:hAnsi="Times New Roman" w:cs="Times New Roman"/>
                <w:color w:val="000000" w:themeColor="text1"/>
                <w:sz w:val="24"/>
                <w:szCs w:val="24"/>
                <w:lang w:eastAsia="ro-RO"/>
              </w:rPr>
              <w:t>Periodic</w:t>
            </w:r>
          </w:p>
        </w:tc>
        <w:tc>
          <w:tcPr>
            <w:tcW w:w="2551" w:type="dxa"/>
            <w:tcMar>
              <w:top w:w="0" w:type="dxa"/>
              <w:left w:w="108" w:type="dxa"/>
              <w:bottom w:w="0" w:type="dxa"/>
              <w:right w:w="108" w:type="dxa"/>
            </w:tcMar>
            <w:hideMark/>
          </w:tcPr>
          <w:p w14:paraId="234A3F31" w14:textId="2F112915" w:rsidR="0089631C" w:rsidRPr="00895253" w:rsidRDefault="009C5783" w:rsidP="00895253">
            <w:pPr>
              <w:spacing w:after="0" w:line="276" w:lineRule="auto"/>
              <w:rPr>
                <w:rFonts w:ascii="Times New Roman" w:eastAsia="Times New Roman" w:hAnsi="Times New Roman" w:cs="Times New Roman"/>
                <w:color w:val="000000" w:themeColor="text1"/>
                <w:sz w:val="24"/>
                <w:szCs w:val="24"/>
                <w:lang w:eastAsia="ro-RO"/>
              </w:rPr>
            </w:pPr>
            <w:r w:rsidRPr="00895253">
              <w:rPr>
                <w:rFonts w:ascii="Times New Roman" w:eastAsia="Times New Roman" w:hAnsi="Times New Roman" w:cs="Times New Roman"/>
                <w:color w:val="000000" w:themeColor="text1"/>
                <w:sz w:val="24"/>
                <w:szCs w:val="24"/>
                <w:lang w:eastAsia="ro-RO"/>
              </w:rPr>
              <w:t>Portofoliul</w:t>
            </w:r>
            <w:r w:rsidR="0089631C" w:rsidRPr="00895253">
              <w:rPr>
                <w:rFonts w:ascii="Times New Roman" w:eastAsia="Times New Roman" w:hAnsi="Times New Roman" w:cs="Times New Roman"/>
                <w:color w:val="000000" w:themeColor="text1"/>
                <w:sz w:val="24"/>
                <w:szCs w:val="24"/>
                <w:lang w:eastAsia="ro-RO"/>
              </w:rPr>
              <w:t xml:space="preserve"> cu </w:t>
            </w:r>
            <w:r w:rsidR="00941B83">
              <w:rPr>
                <w:rFonts w:ascii="Times New Roman" w:eastAsia="Times New Roman" w:hAnsi="Times New Roman" w:cs="Times New Roman"/>
                <w:color w:val="000000" w:themeColor="text1"/>
                <w:sz w:val="24"/>
                <w:szCs w:val="24"/>
                <w:lang w:eastAsia="ro-RO"/>
              </w:rPr>
              <w:t>formarea didactică</w:t>
            </w:r>
          </w:p>
        </w:tc>
      </w:tr>
      <w:tr w:rsidR="00895253" w:rsidRPr="00895253" w14:paraId="0E133A74" w14:textId="77777777" w:rsidTr="00895253">
        <w:trPr>
          <w:trHeight w:val="414"/>
          <w:jc w:val="center"/>
        </w:trPr>
        <w:tc>
          <w:tcPr>
            <w:tcW w:w="0" w:type="auto"/>
            <w:vMerge/>
            <w:vAlign w:val="center"/>
            <w:hideMark/>
          </w:tcPr>
          <w:p w14:paraId="727C63B4" w14:textId="77777777" w:rsidR="0089631C" w:rsidRPr="00895253" w:rsidRDefault="0089631C" w:rsidP="00895253">
            <w:pPr>
              <w:spacing w:after="0" w:line="276" w:lineRule="auto"/>
              <w:rPr>
                <w:rFonts w:ascii="Times New Roman" w:eastAsia="Times New Roman" w:hAnsi="Times New Roman" w:cs="Times New Roman"/>
                <w:color w:val="000000" w:themeColor="text1"/>
                <w:sz w:val="24"/>
                <w:szCs w:val="24"/>
                <w:lang w:eastAsia="ro-RO"/>
              </w:rPr>
            </w:pPr>
          </w:p>
        </w:tc>
        <w:tc>
          <w:tcPr>
            <w:tcW w:w="3171" w:type="dxa"/>
            <w:vMerge/>
            <w:vAlign w:val="center"/>
            <w:hideMark/>
          </w:tcPr>
          <w:p w14:paraId="2909DF36" w14:textId="77777777" w:rsidR="0089631C" w:rsidRPr="00895253" w:rsidRDefault="0089631C" w:rsidP="00895253">
            <w:pPr>
              <w:spacing w:after="0" w:line="276" w:lineRule="auto"/>
              <w:rPr>
                <w:rFonts w:ascii="Times New Roman" w:eastAsia="Times New Roman" w:hAnsi="Times New Roman" w:cs="Times New Roman"/>
                <w:color w:val="000000" w:themeColor="text1"/>
                <w:sz w:val="24"/>
                <w:szCs w:val="24"/>
                <w:lang w:eastAsia="ro-RO"/>
              </w:rPr>
            </w:pPr>
          </w:p>
        </w:tc>
        <w:tc>
          <w:tcPr>
            <w:tcW w:w="4536" w:type="dxa"/>
            <w:tcMar>
              <w:top w:w="0" w:type="dxa"/>
              <w:left w:w="108" w:type="dxa"/>
              <w:bottom w:w="0" w:type="dxa"/>
              <w:right w:w="108" w:type="dxa"/>
            </w:tcMar>
            <w:hideMark/>
          </w:tcPr>
          <w:p w14:paraId="7AC4E6F7" w14:textId="075C926D" w:rsidR="0089631C" w:rsidRPr="00895253" w:rsidRDefault="0089631C" w:rsidP="000B68E5">
            <w:pPr>
              <w:spacing w:after="0" w:line="276" w:lineRule="auto"/>
              <w:jc w:val="both"/>
              <w:rPr>
                <w:rFonts w:ascii="Times New Roman" w:eastAsia="Times New Roman" w:hAnsi="Times New Roman" w:cs="Times New Roman"/>
                <w:color w:val="000000" w:themeColor="text1"/>
                <w:sz w:val="24"/>
                <w:szCs w:val="24"/>
                <w:lang w:eastAsia="ro-RO"/>
              </w:rPr>
            </w:pPr>
            <w:r w:rsidRPr="00895253">
              <w:rPr>
                <w:rFonts w:ascii="Times New Roman" w:eastAsia="Times New Roman" w:hAnsi="Times New Roman" w:cs="Times New Roman"/>
                <w:color w:val="000000" w:themeColor="text1"/>
                <w:sz w:val="24"/>
                <w:szCs w:val="24"/>
                <w:lang w:eastAsia="ro-RO"/>
              </w:rPr>
              <w:t>2.</w:t>
            </w:r>
            <w:r w:rsidR="00EE2937">
              <w:rPr>
                <w:rFonts w:ascii="Times New Roman" w:eastAsia="Times New Roman" w:hAnsi="Times New Roman" w:cs="Times New Roman"/>
                <w:color w:val="000000" w:themeColor="text1"/>
                <w:sz w:val="24"/>
                <w:szCs w:val="24"/>
                <w:lang w:eastAsia="ro-RO"/>
              </w:rPr>
              <w:t xml:space="preserve"> </w:t>
            </w:r>
            <w:r w:rsidRPr="00895253">
              <w:rPr>
                <w:rFonts w:ascii="Times New Roman" w:eastAsia="Times New Roman" w:hAnsi="Times New Roman" w:cs="Times New Roman"/>
                <w:color w:val="000000" w:themeColor="text1"/>
                <w:sz w:val="24"/>
                <w:szCs w:val="24"/>
                <w:lang w:eastAsia="ro-RO"/>
              </w:rPr>
              <w:t>Reactualizarea periodic</w:t>
            </w:r>
            <w:r w:rsidR="009C5783" w:rsidRPr="00895253">
              <w:rPr>
                <w:rFonts w:ascii="Times New Roman" w:eastAsia="Times New Roman" w:hAnsi="Times New Roman" w:cs="Times New Roman"/>
                <w:color w:val="000000" w:themeColor="text1"/>
                <w:sz w:val="24"/>
                <w:szCs w:val="24"/>
                <w:lang w:eastAsia="ro-RO"/>
              </w:rPr>
              <w:t>ă a bazei de date și a portofoliului</w:t>
            </w:r>
            <w:r w:rsidRPr="00895253">
              <w:rPr>
                <w:rFonts w:ascii="Times New Roman" w:eastAsia="Times New Roman" w:hAnsi="Times New Roman" w:cs="Times New Roman"/>
                <w:color w:val="000000" w:themeColor="text1"/>
                <w:sz w:val="24"/>
                <w:szCs w:val="24"/>
                <w:lang w:eastAsia="ro-RO"/>
              </w:rPr>
              <w:t xml:space="preserve"> privind formarea și dezvoltarea profesională</w:t>
            </w:r>
            <w:r w:rsidR="00EE2937">
              <w:rPr>
                <w:rFonts w:ascii="Times New Roman" w:eastAsia="Times New Roman" w:hAnsi="Times New Roman" w:cs="Times New Roman"/>
                <w:color w:val="000000" w:themeColor="text1"/>
                <w:sz w:val="24"/>
                <w:szCs w:val="24"/>
                <w:lang w:eastAsia="ro-RO"/>
              </w:rPr>
              <w:t>.</w:t>
            </w:r>
          </w:p>
        </w:tc>
        <w:tc>
          <w:tcPr>
            <w:tcW w:w="2694" w:type="dxa"/>
            <w:tcMar>
              <w:top w:w="0" w:type="dxa"/>
              <w:left w:w="108" w:type="dxa"/>
              <w:bottom w:w="0" w:type="dxa"/>
              <w:right w:w="108" w:type="dxa"/>
            </w:tcMar>
            <w:hideMark/>
          </w:tcPr>
          <w:p w14:paraId="6EDD9574" w14:textId="6FA4E4FA" w:rsidR="0089631C" w:rsidRPr="00895253" w:rsidRDefault="0089631C" w:rsidP="00895253">
            <w:pPr>
              <w:spacing w:after="0" w:line="276" w:lineRule="auto"/>
              <w:rPr>
                <w:rFonts w:ascii="Times New Roman" w:eastAsia="Times New Roman" w:hAnsi="Times New Roman" w:cs="Times New Roman"/>
                <w:color w:val="000000" w:themeColor="text1"/>
                <w:sz w:val="24"/>
                <w:szCs w:val="24"/>
                <w:lang w:eastAsia="ro-RO"/>
              </w:rPr>
            </w:pPr>
            <w:r w:rsidRPr="00895253">
              <w:rPr>
                <w:rFonts w:ascii="Times New Roman" w:eastAsia="Times New Roman" w:hAnsi="Times New Roman" w:cs="Times New Roman"/>
                <w:color w:val="000000" w:themeColor="text1"/>
                <w:sz w:val="24"/>
                <w:szCs w:val="24"/>
                <w:lang w:eastAsia="ro-RO"/>
              </w:rPr>
              <w:t xml:space="preserve">Responsabil </w:t>
            </w:r>
            <w:r w:rsidR="00941B83">
              <w:rPr>
                <w:rFonts w:ascii="Times New Roman" w:eastAsia="Times New Roman" w:hAnsi="Times New Roman" w:cs="Times New Roman"/>
                <w:color w:val="000000" w:themeColor="text1"/>
                <w:sz w:val="24"/>
                <w:szCs w:val="24"/>
                <w:lang w:eastAsia="ro-RO"/>
              </w:rPr>
              <w:t>comisie</w:t>
            </w:r>
          </w:p>
        </w:tc>
        <w:tc>
          <w:tcPr>
            <w:tcW w:w="1559" w:type="dxa"/>
            <w:tcMar>
              <w:top w:w="0" w:type="dxa"/>
              <w:left w:w="108" w:type="dxa"/>
              <w:bottom w:w="0" w:type="dxa"/>
              <w:right w:w="108" w:type="dxa"/>
            </w:tcMar>
            <w:hideMark/>
          </w:tcPr>
          <w:p w14:paraId="45BB6991" w14:textId="3E6D7410" w:rsidR="0089631C" w:rsidRPr="00895253" w:rsidRDefault="00EE2937" w:rsidP="00895253">
            <w:pPr>
              <w:spacing w:after="0" w:line="276" w:lineRule="auto"/>
              <w:jc w:val="center"/>
              <w:rPr>
                <w:rFonts w:ascii="Times New Roman" w:eastAsia="Times New Roman" w:hAnsi="Times New Roman" w:cs="Times New Roman"/>
                <w:color w:val="000000" w:themeColor="text1"/>
                <w:sz w:val="24"/>
                <w:szCs w:val="24"/>
                <w:lang w:eastAsia="ro-RO"/>
              </w:rPr>
            </w:pPr>
            <w:r>
              <w:rPr>
                <w:rFonts w:ascii="Times New Roman" w:eastAsia="Times New Roman" w:hAnsi="Times New Roman" w:cs="Times New Roman"/>
                <w:color w:val="000000" w:themeColor="text1"/>
                <w:sz w:val="24"/>
                <w:szCs w:val="24"/>
                <w:lang w:eastAsia="ro-RO"/>
              </w:rPr>
              <w:t>Periodic</w:t>
            </w:r>
          </w:p>
        </w:tc>
        <w:tc>
          <w:tcPr>
            <w:tcW w:w="2551" w:type="dxa"/>
            <w:tcMar>
              <w:top w:w="0" w:type="dxa"/>
              <w:left w:w="108" w:type="dxa"/>
              <w:bottom w:w="0" w:type="dxa"/>
              <w:right w:w="108" w:type="dxa"/>
            </w:tcMar>
            <w:hideMark/>
          </w:tcPr>
          <w:p w14:paraId="41CDC534" w14:textId="77777777" w:rsidR="0089631C" w:rsidRPr="00895253" w:rsidRDefault="0089631C" w:rsidP="00895253">
            <w:pPr>
              <w:spacing w:after="0" w:line="276" w:lineRule="auto"/>
              <w:rPr>
                <w:rFonts w:ascii="Times New Roman" w:eastAsia="Times New Roman" w:hAnsi="Times New Roman" w:cs="Times New Roman"/>
                <w:color w:val="000000" w:themeColor="text1"/>
                <w:sz w:val="24"/>
                <w:szCs w:val="24"/>
                <w:lang w:eastAsia="ro-RO"/>
              </w:rPr>
            </w:pPr>
            <w:r w:rsidRPr="00895253">
              <w:rPr>
                <w:rFonts w:ascii="Times New Roman" w:eastAsia="Times New Roman" w:hAnsi="Times New Roman" w:cs="Times New Roman"/>
                <w:color w:val="000000" w:themeColor="text1"/>
                <w:sz w:val="24"/>
                <w:szCs w:val="24"/>
                <w:lang w:eastAsia="ro-RO"/>
              </w:rPr>
              <w:t>Baza de date</w:t>
            </w:r>
          </w:p>
        </w:tc>
      </w:tr>
      <w:tr w:rsidR="00895253" w:rsidRPr="00895253" w14:paraId="55CE0536" w14:textId="77777777" w:rsidTr="00895253">
        <w:trPr>
          <w:trHeight w:val="971"/>
          <w:jc w:val="center"/>
        </w:trPr>
        <w:tc>
          <w:tcPr>
            <w:tcW w:w="0" w:type="auto"/>
            <w:vMerge/>
            <w:vAlign w:val="center"/>
            <w:hideMark/>
          </w:tcPr>
          <w:p w14:paraId="12B63076" w14:textId="77777777" w:rsidR="0089631C" w:rsidRPr="00895253" w:rsidRDefault="0089631C" w:rsidP="00895253">
            <w:pPr>
              <w:spacing w:after="0" w:line="276" w:lineRule="auto"/>
              <w:rPr>
                <w:rFonts w:ascii="Times New Roman" w:eastAsia="Times New Roman" w:hAnsi="Times New Roman" w:cs="Times New Roman"/>
                <w:color w:val="000000" w:themeColor="text1"/>
                <w:sz w:val="24"/>
                <w:szCs w:val="24"/>
                <w:lang w:eastAsia="ro-RO"/>
              </w:rPr>
            </w:pPr>
          </w:p>
        </w:tc>
        <w:tc>
          <w:tcPr>
            <w:tcW w:w="3171" w:type="dxa"/>
            <w:vMerge/>
            <w:vAlign w:val="center"/>
            <w:hideMark/>
          </w:tcPr>
          <w:p w14:paraId="726DDACF" w14:textId="77777777" w:rsidR="0089631C" w:rsidRPr="00895253" w:rsidRDefault="0089631C" w:rsidP="00895253">
            <w:pPr>
              <w:spacing w:after="0" w:line="276" w:lineRule="auto"/>
              <w:rPr>
                <w:rFonts w:ascii="Times New Roman" w:eastAsia="Times New Roman" w:hAnsi="Times New Roman" w:cs="Times New Roman"/>
                <w:color w:val="000000" w:themeColor="text1"/>
                <w:sz w:val="24"/>
                <w:szCs w:val="24"/>
                <w:lang w:eastAsia="ro-RO"/>
              </w:rPr>
            </w:pPr>
          </w:p>
        </w:tc>
        <w:tc>
          <w:tcPr>
            <w:tcW w:w="4536" w:type="dxa"/>
            <w:tcMar>
              <w:top w:w="0" w:type="dxa"/>
              <w:left w:w="108" w:type="dxa"/>
              <w:bottom w:w="0" w:type="dxa"/>
              <w:right w:w="108" w:type="dxa"/>
            </w:tcMar>
            <w:hideMark/>
          </w:tcPr>
          <w:p w14:paraId="7B701D06" w14:textId="056A08D0" w:rsidR="0089631C" w:rsidRPr="00895253" w:rsidRDefault="0089631C" w:rsidP="000B68E5">
            <w:pPr>
              <w:spacing w:after="0" w:line="276" w:lineRule="auto"/>
              <w:jc w:val="both"/>
              <w:rPr>
                <w:rFonts w:ascii="Times New Roman" w:eastAsia="Times New Roman" w:hAnsi="Times New Roman" w:cs="Times New Roman"/>
                <w:color w:val="000000" w:themeColor="text1"/>
                <w:sz w:val="24"/>
                <w:szCs w:val="24"/>
                <w:lang w:eastAsia="ro-RO"/>
              </w:rPr>
            </w:pPr>
            <w:r w:rsidRPr="00895253">
              <w:rPr>
                <w:rFonts w:ascii="Times New Roman" w:eastAsia="Times New Roman" w:hAnsi="Times New Roman" w:cs="Times New Roman"/>
                <w:color w:val="000000" w:themeColor="text1"/>
                <w:sz w:val="24"/>
                <w:szCs w:val="24"/>
                <w:lang w:eastAsia="ro-RO"/>
              </w:rPr>
              <w:t>3.</w:t>
            </w:r>
            <w:r w:rsidR="00EE2937">
              <w:rPr>
                <w:rFonts w:ascii="Times New Roman" w:eastAsia="Times New Roman" w:hAnsi="Times New Roman" w:cs="Times New Roman"/>
                <w:color w:val="000000" w:themeColor="text1"/>
                <w:sz w:val="24"/>
                <w:szCs w:val="24"/>
                <w:lang w:eastAsia="ro-RO"/>
              </w:rPr>
              <w:t xml:space="preserve"> </w:t>
            </w:r>
            <w:r w:rsidRPr="00895253">
              <w:rPr>
                <w:rFonts w:ascii="Times New Roman" w:eastAsia="Times New Roman" w:hAnsi="Times New Roman" w:cs="Times New Roman"/>
                <w:color w:val="000000" w:themeColor="text1"/>
                <w:sz w:val="24"/>
                <w:szCs w:val="24"/>
                <w:lang w:eastAsia="ro-RO"/>
              </w:rPr>
              <w:t>Întocmirea raportului de activitate privind formarea și dezvoltarea profesională</w:t>
            </w:r>
            <w:r w:rsidR="00EE2937">
              <w:rPr>
                <w:rFonts w:ascii="Times New Roman" w:eastAsia="Times New Roman" w:hAnsi="Times New Roman" w:cs="Times New Roman"/>
                <w:color w:val="000000" w:themeColor="text1"/>
                <w:sz w:val="24"/>
                <w:szCs w:val="24"/>
                <w:lang w:eastAsia="ro-RO"/>
              </w:rPr>
              <w:t>.</w:t>
            </w:r>
          </w:p>
          <w:p w14:paraId="171669B1" w14:textId="77777777" w:rsidR="0089631C" w:rsidRPr="00895253" w:rsidRDefault="0089631C" w:rsidP="000B68E5">
            <w:pPr>
              <w:spacing w:after="0" w:line="276" w:lineRule="auto"/>
              <w:jc w:val="both"/>
              <w:rPr>
                <w:rFonts w:ascii="Times New Roman" w:eastAsia="Times New Roman" w:hAnsi="Times New Roman" w:cs="Times New Roman"/>
                <w:color w:val="000000" w:themeColor="text1"/>
                <w:sz w:val="24"/>
                <w:szCs w:val="24"/>
                <w:lang w:eastAsia="ro-RO"/>
              </w:rPr>
            </w:pPr>
          </w:p>
        </w:tc>
        <w:tc>
          <w:tcPr>
            <w:tcW w:w="2694" w:type="dxa"/>
            <w:tcMar>
              <w:top w:w="0" w:type="dxa"/>
              <w:left w:w="108" w:type="dxa"/>
              <w:bottom w:w="0" w:type="dxa"/>
              <w:right w:w="108" w:type="dxa"/>
            </w:tcMar>
            <w:hideMark/>
          </w:tcPr>
          <w:p w14:paraId="4DE6CB00" w14:textId="2E138A67" w:rsidR="0089631C" w:rsidRPr="00895253" w:rsidRDefault="0089631C" w:rsidP="00895253">
            <w:pPr>
              <w:spacing w:after="0" w:line="276" w:lineRule="auto"/>
              <w:rPr>
                <w:rFonts w:ascii="Times New Roman" w:eastAsia="Times New Roman" w:hAnsi="Times New Roman" w:cs="Times New Roman"/>
                <w:color w:val="000000" w:themeColor="text1"/>
                <w:sz w:val="24"/>
                <w:szCs w:val="24"/>
                <w:lang w:eastAsia="ro-RO"/>
              </w:rPr>
            </w:pPr>
            <w:r w:rsidRPr="00895253">
              <w:rPr>
                <w:rFonts w:ascii="Times New Roman" w:eastAsia="Times New Roman" w:hAnsi="Times New Roman" w:cs="Times New Roman"/>
                <w:color w:val="000000" w:themeColor="text1"/>
                <w:sz w:val="24"/>
                <w:szCs w:val="24"/>
                <w:lang w:eastAsia="ro-RO"/>
              </w:rPr>
              <w:t xml:space="preserve">Responsabil </w:t>
            </w:r>
            <w:r w:rsidR="00895253">
              <w:rPr>
                <w:rFonts w:ascii="Times New Roman" w:eastAsia="Times New Roman" w:hAnsi="Times New Roman" w:cs="Times New Roman"/>
                <w:color w:val="000000" w:themeColor="text1"/>
                <w:sz w:val="24"/>
                <w:szCs w:val="24"/>
                <w:lang w:eastAsia="ro-RO"/>
              </w:rPr>
              <w:t>comisie</w:t>
            </w:r>
          </w:p>
        </w:tc>
        <w:tc>
          <w:tcPr>
            <w:tcW w:w="1559" w:type="dxa"/>
            <w:tcMar>
              <w:top w:w="0" w:type="dxa"/>
              <w:left w:w="108" w:type="dxa"/>
              <w:bottom w:w="0" w:type="dxa"/>
              <w:right w:w="108" w:type="dxa"/>
            </w:tcMar>
            <w:hideMark/>
          </w:tcPr>
          <w:p w14:paraId="2A0692FF" w14:textId="229F2E58" w:rsidR="0089631C" w:rsidRPr="00895253" w:rsidRDefault="00895253" w:rsidP="00895253">
            <w:pPr>
              <w:spacing w:after="0" w:line="276" w:lineRule="auto"/>
              <w:jc w:val="center"/>
              <w:rPr>
                <w:rFonts w:ascii="Times New Roman" w:eastAsia="Times New Roman" w:hAnsi="Times New Roman" w:cs="Times New Roman"/>
                <w:color w:val="000000" w:themeColor="text1"/>
                <w:sz w:val="24"/>
                <w:szCs w:val="24"/>
                <w:lang w:eastAsia="ro-RO"/>
              </w:rPr>
            </w:pPr>
            <w:r>
              <w:rPr>
                <w:rFonts w:ascii="Times New Roman" w:eastAsia="Times New Roman" w:hAnsi="Times New Roman" w:cs="Times New Roman"/>
                <w:color w:val="000000" w:themeColor="text1"/>
                <w:sz w:val="24"/>
                <w:szCs w:val="24"/>
                <w:lang w:eastAsia="ro-RO"/>
              </w:rPr>
              <w:t>Final de an școlar</w:t>
            </w:r>
          </w:p>
        </w:tc>
        <w:tc>
          <w:tcPr>
            <w:tcW w:w="2551" w:type="dxa"/>
            <w:tcMar>
              <w:top w:w="0" w:type="dxa"/>
              <w:left w:w="108" w:type="dxa"/>
              <w:bottom w:w="0" w:type="dxa"/>
              <w:right w:w="108" w:type="dxa"/>
            </w:tcMar>
            <w:hideMark/>
          </w:tcPr>
          <w:p w14:paraId="59420BDD" w14:textId="77777777" w:rsidR="0089631C" w:rsidRPr="00895253" w:rsidRDefault="0089631C" w:rsidP="00895253">
            <w:pPr>
              <w:spacing w:after="0" w:line="276" w:lineRule="auto"/>
              <w:rPr>
                <w:rFonts w:ascii="Times New Roman" w:eastAsia="Times New Roman" w:hAnsi="Times New Roman" w:cs="Times New Roman"/>
                <w:color w:val="000000" w:themeColor="text1"/>
                <w:sz w:val="24"/>
                <w:szCs w:val="24"/>
                <w:lang w:eastAsia="ro-RO"/>
              </w:rPr>
            </w:pPr>
            <w:r w:rsidRPr="00895253">
              <w:rPr>
                <w:rFonts w:ascii="Times New Roman" w:eastAsia="Times New Roman" w:hAnsi="Times New Roman" w:cs="Times New Roman"/>
                <w:color w:val="000000" w:themeColor="text1"/>
                <w:sz w:val="24"/>
                <w:szCs w:val="24"/>
                <w:lang w:eastAsia="ro-RO"/>
              </w:rPr>
              <w:t>Raportul de activitate</w:t>
            </w:r>
          </w:p>
        </w:tc>
      </w:tr>
    </w:tbl>
    <w:p w14:paraId="4093F872" w14:textId="77777777" w:rsidR="00C467E8" w:rsidRPr="00895253" w:rsidRDefault="001B123B" w:rsidP="00FA5169">
      <w:pPr>
        <w:spacing w:after="0"/>
        <w:rPr>
          <w:rFonts w:ascii="Times New Roman" w:hAnsi="Times New Roman" w:cs="Times New Roman"/>
          <w:color w:val="000000" w:themeColor="text1"/>
          <w:sz w:val="24"/>
          <w:szCs w:val="24"/>
        </w:rPr>
      </w:pPr>
      <w:r w:rsidRPr="00895253">
        <w:rPr>
          <w:rFonts w:ascii="Times New Roman" w:hAnsi="Times New Roman" w:cs="Times New Roman"/>
          <w:color w:val="000000" w:themeColor="text1"/>
          <w:sz w:val="28"/>
          <w:szCs w:val="28"/>
        </w:rPr>
        <w:t xml:space="preserve">                                                                                               </w:t>
      </w:r>
      <w:r w:rsidRPr="00895253">
        <w:rPr>
          <w:rFonts w:ascii="Times New Roman" w:hAnsi="Times New Roman" w:cs="Times New Roman"/>
          <w:color w:val="000000" w:themeColor="text1"/>
          <w:sz w:val="24"/>
          <w:szCs w:val="24"/>
        </w:rPr>
        <w:t xml:space="preserve">              </w:t>
      </w:r>
    </w:p>
    <w:sectPr w:rsidR="00C467E8" w:rsidRPr="00895253" w:rsidSect="004F68F5">
      <w:type w:val="continuous"/>
      <w:pgSz w:w="16838" w:h="11906" w:orient="landscape"/>
      <w:pgMar w:top="1440" w:right="1440" w:bottom="1440" w:left="1440" w:header="708" w:footer="4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37C0E1" w14:textId="77777777" w:rsidR="00553A1E" w:rsidRDefault="00553A1E" w:rsidP="00B92938">
      <w:pPr>
        <w:spacing w:after="0" w:line="240" w:lineRule="auto"/>
      </w:pPr>
      <w:r>
        <w:separator/>
      </w:r>
    </w:p>
  </w:endnote>
  <w:endnote w:type="continuationSeparator" w:id="0">
    <w:p w14:paraId="4D5340DF" w14:textId="77777777" w:rsidR="00553A1E" w:rsidRDefault="00553A1E" w:rsidP="00B929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22695847"/>
      <w:docPartObj>
        <w:docPartGallery w:val="Page Numbers (Bottom of Page)"/>
        <w:docPartUnique/>
      </w:docPartObj>
    </w:sdtPr>
    <w:sdtEndPr>
      <w:rPr>
        <w:rFonts w:ascii="Times New Roman" w:hAnsi="Times New Roman" w:cs="Times New Roman"/>
        <w:noProof/>
        <w:sz w:val="24"/>
        <w:szCs w:val="24"/>
      </w:rPr>
    </w:sdtEndPr>
    <w:sdtContent>
      <w:p w14:paraId="020E25B8" w14:textId="1DFD65C8" w:rsidR="00513D93" w:rsidRPr="00513D93" w:rsidRDefault="00513D93" w:rsidP="00513D93">
        <w:pPr>
          <w:pStyle w:val="Footer"/>
          <w:jc w:val="right"/>
          <w:rPr>
            <w:rFonts w:ascii="Times New Roman" w:hAnsi="Times New Roman" w:cs="Times New Roman"/>
            <w:sz w:val="24"/>
            <w:szCs w:val="24"/>
          </w:rPr>
        </w:pPr>
        <w:r w:rsidRPr="00513D93">
          <w:rPr>
            <w:rFonts w:ascii="Times New Roman" w:hAnsi="Times New Roman" w:cs="Times New Roman"/>
            <w:sz w:val="24"/>
            <w:szCs w:val="24"/>
          </w:rPr>
          <w:fldChar w:fldCharType="begin"/>
        </w:r>
        <w:r w:rsidRPr="00513D93">
          <w:rPr>
            <w:rFonts w:ascii="Times New Roman" w:hAnsi="Times New Roman" w:cs="Times New Roman"/>
            <w:sz w:val="24"/>
            <w:szCs w:val="24"/>
          </w:rPr>
          <w:instrText xml:space="preserve"> PAGE   \* MERGEFORMAT </w:instrText>
        </w:r>
        <w:r w:rsidRPr="00513D93">
          <w:rPr>
            <w:rFonts w:ascii="Times New Roman" w:hAnsi="Times New Roman" w:cs="Times New Roman"/>
            <w:sz w:val="24"/>
            <w:szCs w:val="24"/>
          </w:rPr>
          <w:fldChar w:fldCharType="separate"/>
        </w:r>
        <w:r w:rsidR="00374527">
          <w:rPr>
            <w:rFonts w:ascii="Times New Roman" w:hAnsi="Times New Roman" w:cs="Times New Roman"/>
            <w:noProof/>
            <w:sz w:val="24"/>
            <w:szCs w:val="24"/>
          </w:rPr>
          <w:t>2</w:t>
        </w:r>
        <w:r w:rsidRPr="00513D93">
          <w:rPr>
            <w:rFonts w:ascii="Times New Roman" w:hAnsi="Times New Roman" w:cs="Times New Roman"/>
            <w:noProof/>
            <w:sz w:val="24"/>
            <w:szCs w:val="24"/>
          </w:rPr>
          <w:fldChar w:fldCharType="end"/>
        </w:r>
      </w:p>
    </w:sdtContent>
  </w:sdt>
  <w:p w14:paraId="151D36FF" w14:textId="77777777" w:rsidR="00513D93" w:rsidRDefault="00513D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F9FAA9" w14:textId="77777777" w:rsidR="00553A1E" w:rsidRDefault="00553A1E" w:rsidP="00B92938">
      <w:pPr>
        <w:spacing w:after="0" w:line="240" w:lineRule="auto"/>
      </w:pPr>
      <w:r>
        <w:separator/>
      </w:r>
    </w:p>
  </w:footnote>
  <w:footnote w:type="continuationSeparator" w:id="0">
    <w:p w14:paraId="38C3D816" w14:textId="77777777" w:rsidR="00553A1E" w:rsidRDefault="00553A1E" w:rsidP="00B929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421DE1"/>
    <w:multiLevelType w:val="hybridMultilevel"/>
    <w:tmpl w:val="3BC099BA"/>
    <w:lvl w:ilvl="0" w:tplc="106AF072">
      <w:start w:val="1"/>
      <w:numFmt w:val="bullet"/>
      <w:lvlText w:val=""/>
      <w:lvlJc w:val="left"/>
      <w:pPr>
        <w:ind w:left="780" w:hanging="360"/>
      </w:pPr>
      <w:rPr>
        <w:rFonts w:ascii="Wingdings" w:hAnsi="Wingdings" w:hint="default"/>
        <w:color w:val="000000" w:themeColor="text1"/>
      </w:rPr>
    </w:lvl>
    <w:lvl w:ilvl="1" w:tplc="04180003" w:tentative="1">
      <w:start w:val="1"/>
      <w:numFmt w:val="bullet"/>
      <w:lvlText w:val="o"/>
      <w:lvlJc w:val="left"/>
      <w:pPr>
        <w:ind w:left="1500" w:hanging="360"/>
      </w:pPr>
      <w:rPr>
        <w:rFonts w:ascii="Courier New" w:hAnsi="Courier New" w:cs="Courier New" w:hint="default"/>
      </w:rPr>
    </w:lvl>
    <w:lvl w:ilvl="2" w:tplc="04180005" w:tentative="1">
      <w:start w:val="1"/>
      <w:numFmt w:val="bullet"/>
      <w:lvlText w:val=""/>
      <w:lvlJc w:val="left"/>
      <w:pPr>
        <w:ind w:left="2220" w:hanging="360"/>
      </w:pPr>
      <w:rPr>
        <w:rFonts w:ascii="Wingdings" w:hAnsi="Wingdings" w:hint="default"/>
      </w:rPr>
    </w:lvl>
    <w:lvl w:ilvl="3" w:tplc="04180001" w:tentative="1">
      <w:start w:val="1"/>
      <w:numFmt w:val="bullet"/>
      <w:lvlText w:val=""/>
      <w:lvlJc w:val="left"/>
      <w:pPr>
        <w:ind w:left="2940" w:hanging="360"/>
      </w:pPr>
      <w:rPr>
        <w:rFonts w:ascii="Symbol" w:hAnsi="Symbol" w:hint="default"/>
      </w:rPr>
    </w:lvl>
    <w:lvl w:ilvl="4" w:tplc="04180003" w:tentative="1">
      <w:start w:val="1"/>
      <w:numFmt w:val="bullet"/>
      <w:lvlText w:val="o"/>
      <w:lvlJc w:val="left"/>
      <w:pPr>
        <w:ind w:left="3660" w:hanging="360"/>
      </w:pPr>
      <w:rPr>
        <w:rFonts w:ascii="Courier New" w:hAnsi="Courier New" w:cs="Courier New" w:hint="default"/>
      </w:rPr>
    </w:lvl>
    <w:lvl w:ilvl="5" w:tplc="04180005" w:tentative="1">
      <w:start w:val="1"/>
      <w:numFmt w:val="bullet"/>
      <w:lvlText w:val=""/>
      <w:lvlJc w:val="left"/>
      <w:pPr>
        <w:ind w:left="4380" w:hanging="360"/>
      </w:pPr>
      <w:rPr>
        <w:rFonts w:ascii="Wingdings" w:hAnsi="Wingdings" w:hint="default"/>
      </w:rPr>
    </w:lvl>
    <w:lvl w:ilvl="6" w:tplc="04180001" w:tentative="1">
      <w:start w:val="1"/>
      <w:numFmt w:val="bullet"/>
      <w:lvlText w:val=""/>
      <w:lvlJc w:val="left"/>
      <w:pPr>
        <w:ind w:left="5100" w:hanging="360"/>
      </w:pPr>
      <w:rPr>
        <w:rFonts w:ascii="Symbol" w:hAnsi="Symbol" w:hint="default"/>
      </w:rPr>
    </w:lvl>
    <w:lvl w:ilvl="7" w:tplc="04180003" w:tentative="1">
      <w:start w:val="1"/>
      <w:numFmt w:val="bullet"/>
      <w:lvlText w:val="o"/>
      <w:lvlJc w:val="left"/>
      <w:pPr>
        <w:ind w:left="5820" w:hanging="360"/>
      </w:pPr>
      <w:rPr>
        <w:rFonts w:ascii="Courier New" w:hAnsi="Courier New" w:cs="Courier New" w:hint="default"/>
      </w:rPr>
    </w:lvl>
    <w:lvl w:ilvl="8" w:tplc="04180005" w:tentative="1">
      <w:start w:val="1"/>
      <w:numFmt w:val="bullet"/>
      <w:lvlText w:val=""/>
      <w:lvlJc w:val="left"/>
      <w:pPr>
        <w:ind w:left="6540" w:hanging="360"/>
      </w:pPr>
      <w:rPr>
        <w:rFonts w:ascii="Wingdings" w:hAnsi="Wingdings" w:hint="default"/>
      </w:rPr>
    </w:lvl>
  </w:abstractNum>
  <w:abstractNum w:abstractNumId="1" w15:restartNumberingAfterBreak="0">
    <w:nsid w:val="0FFB4290"/>
    <w:multiLevelType w:val="multilevel"/>
    <w:tmpl w:val="93628B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A1E2C6F"/>
    <w:multiLevelType w:val="multilevel"/>
    <w:tmpl w:val="C7A8F710"/>
    <w:lvl w:ilvl="0">
      <w:start w:val="1"/>
      <w:numFmt w:val="decimal"/>
      <w:lvlText w:val="%1."/>
      <w:lvlJc w:val="left"/>
      <w:pPr>
        <w:ind w:left="525" w:hanging="525"/>
      </w:pPr>
      <w:rPr>
        <w:rFonts w:hint="default"/>
      </w:rPr>
    </w:lvl>
    <w:lvl w:ilvl="1">
      <w:start w:val="1"/>
      <w:numFmt w:val="decimal"/>
      <w:lvlText w:val="%1.%2."/>
      <w:lvlJc w:val="left"/>
      <w:pPr>
        <w:ind w:left="795" w:hanging="720"/>
      </w:pPr>
      <w:rPr>
        <w:rFonts w:hint="default"/>
      </w:rPr>
    </w:lvl>
    <w:lvl w:ilvl="2">
      <w:start w:val="1"/>
      <w:numFmt w:val="decimal"/>
      <w:lvlText w:val="%1.%2.%3."/>
      <w:lvlJc w:val="left"/>
      <w:pPr>
        <w:ind w:left="870" w:hanging="720"/>
      </w:pPr>
      <w:rPr>
        <w:rFonts w:hint="default"/>
      </w:rPr>
    </w:lvl>
    <w:lvl w:ilvl="3">
      <w:start w:val="1"/>
      <w:numFmt w:val="decimal"/>
      <w:lvlText w:val="%1.%2.%3.%4."/>
      <w:lvlJc w:val="left"/>
      <w:pPr>
        <w:ind w:left="1305" w:hanging="1080"/>
      </w:pPr>
      <w:rPr>
        <w:rFonts w:hint="default"/>
      </w:rPr>
    </w:lvl>
    <w:lvl w:ilvl="4">
      <w:start w:val="1"/>
      <w:numFmt w:val="decimal"/>
      <w:lvlText w:val="%1.%2.%3.%4.%5."/>
      <w:lvlJc w:val="left"/>
      <w:pPr>
        <w:ind w:left="1380" w:hanging="1080"/>
      </w:pPr>
      <w:rPr>
        <w:rFonts w:hint="default"/>
      </w:rPr>
    </w:lvl>
    <w:lvl w:ilvl="5">
      <w:start w:val="1"/>
      <w:numFmt w:val="decimal"/>
      <w:lvlText w:val="%1.%2.%3.%4.%5.%6."/>
      <w:lvlJc w:val="left"/>
      <w:pPr>
        <w:ind w:left="1815" w:hanging="1440"/>
      </w:pPr>
      <w:rPr>
        <w:rFonts w:hint="default"/>
      </w:rPr>
    </w:lvl>
    <w:lvl w:ilvl="6">
      <w:start w:val="1"/>
      <w:numFmt w:val="decimal"/>
      <w:lvlText w:val="%1.%2.%3.%4.%5.%6.%7."/>
      <w:lvlJc w:val="left"/>
      <w:pPr>
        <w:ind w:left="2250" w:hanging="1800"/>
      </w:pPr>
      <w:rPr>
        <w:rFonts w:hint="default"/>
      </w:rPr>
    </w:lvl>
    <w:lvl w:ilvl="7">
      <w:start w:val="1"/>
      <w:numFmt w:val="decimal"/>
      <w:lvlText w:val="%1.%2.%3.%4.%5.%6.%7.%8."/>
      <w:lvlJc w:val="left"/>
      <w:pPr>
        <w:ind w:left="2325" w:hanging="1800"/>
      </w:pPr>
      <w:rPr>
        <w:rFonts w:hint="default"/>
      </w:rPr>
    </w:lvl>
    <w:lvl w:ilvl="8">
      <w:start w:val="1"/>
      <w:numFmt w:val="decimal"/>
      <w:lvlText w:val="%1.%2.%3.%4.%5.%6.%7.%8.%9."/>
      <w:lvlJc w:val="left"/>
      <w:pPr>
        <w:ind w:left="2760" w:hanging="2160"/>
      </w:pPr>
      <w:rPr>
        <w:rFonts w:hint="default"/>
      </w:rPr>
    </w:lvl>
  </w:abstractNum>
  <w:abstractNum w:abstractNumId="3" w15:restartNumberingAfterBreak="0">
    <w:nsid w:val="1A6B2B1C"/>
    <w:multiLevelType w:val="hybridMultilevel"/>
    <w:tmpl w:val="FB4638D0"/>
    <w:lvl w:ilvl="0" w:tplc="D258131A">
      <w:start w:val="1"/>
      <w:numFmt w:val="bullet"/>
      <w:lvlText w:val=""/>
      <w:lvlJc w:val="left"/>
      <w:pPr>
        <w:ind w:left="720" w:hanging="360"/>
      </w:pPr>
      <w:rPr>
        <w:rFonts w:ascii="Wingdings" w:hAnsi="Wingdings" w:hint="default"/>
        <w:color w:val="000000" w:themeColor="text1"/>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2A1106B3"/>
    <w:multiLevelType w:val="hybridMultilevel"/>
    <w:tmpl w:val="3E8E5430"/>
    <w:lvl w:ilvl="0" w:tplc="CDCE08D8">
      <w:start w:val="2"/>
      <w:numFmt w:val="bullet"/>
      <w:lvlText w:val="-"/>
      <w:lvlJc w:val="left"/>
      <w:pPr>
        <w:ind w:left="720" w:hanging="360"/>
      </w:pPr>
      <w:rPr>
        <w:rFonts w:ascii="Calibri" w:eastAsiaTheme="minorHAnsi" w:hAnsi="Calibri" w:cstheme="minorBid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30294C40"/>
    <w:multiLevelType w:val="hybridMultilevel"/>
    <w:tmpl w:val="DD0E215E"/>
    <w:lvl w:ilvl="0" w:tplc="84B0EBCA">
      <w:start w:val="1"/>
      <w:numFmt w:val="bullet"/>
      <w:lvlText w:val=""/>
      <w:lvlJc w:val="left"/>
      <w:pPr>
        <w:ind w:left="720" w:hanging="360"/>
      </w:pPr>
      <w:rPr>
        <w:rFonts w:ascii="Wingdings" w:hAnsi="Wingdings" w:hint="default"/>
        <w:color w:val="000000" w:themeColor="text1"/>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38735AC3"/>
    <w:multiLevelType w:val="hybridMultilevel"/>
    <w:tmpl w:val="54083122"/>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3EEC31F0"/>
    <w:multiLevelType w:val="hybridMultilevel"/>
    <w:tmpl w:val="B62C3B5A"/>
    <w:lvl w:ilvl="0" w:tplc="511C081C">
      <w:start w:val="1"/>
      <w:numFmt w:val="bullet"/>
      <w:lvlText w:val=""/>
      <w:lvlJc w:val="left"/>
      <w:pPr>
        <w:ind w:left="720" w:hanging="360"/>
      </w:pPr>
      <w:rPr>
        <w:rFonts w:ascii="Wingdings" w:hAnsi="Wingdings" w:hint="default"/>
        <w:color w:val="000000" w:themeColor="text1"/>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435A1599"/>
    <w:multiLevelType w:val="hybridMultilevel"/>
    <w:tmpl w:val="E4C27EE8"/>
    <w:lvl w:ilvl="0" w:tplc="F82667F4">
      <w:start w:val="1"/>
      <w:numFmt w:val="bullet"/>
      <w:lvlText w:val=""/>
      <w:lvlJc w:val="left"/>
      <w:pPr>
        <w:ind w:left="780" w:hanging="360"/>
      </w:pPr>
      <w:rPr>
        <w:rFonts w:ascii="Wingdings" w:hAnsi="Wingdings" w:hint="default"/>
        <w:color w:val="000000" w:themeColor="text1"/>
      </w:rPr>
    </w:lvl>
    <w:lvl w:ilvl="1" w:tplc="04180003" w:tentative="1">
      <w:start w:val="1"/>
      <w:numFmt w:val="bullet"/>
      <w:lvlText w:val="o"/>
      <w:lvlJc w:val="left"/>
      <w:pPr>
        <w:ind w:left="1500" w:hanging="360"/>
      </w:pPr>
      <w:rPr>
        <w:rFonts w:ascii="Courier New" w:hAnsi="Courier New" w:cs="Courier New" w:hint="default"/>
      </w:rPr>
    </w:lvl>
    <w:lvl w:ilvl="2" w:tplc="04180005" w:tentative="1">
      <w:start w:val="1"/>
      <w:numFmt w:val="bullet"/>
      <w:lvlText w:val=""/>
      <w:lvlJc w:val="left"/>
      <w:pPr>
        <w:ind w:left="2220" w:hanging="360"/>
      </w:pPr>
      <w:rPr>
        <w:rFonts w:ascii="Wingdings" w:hAnsi="Wingdings" w:hint="default"/>
      </w:rPr>
    </w:lvl>
    <w:lvl w:ilvl="3" w:tplc="04180001" w:tentative="1">
      <w:start w:val="1"/>
      <w:numFmt w:val="bullet"/>
      <w:lvlText w:val=""/>
      <w:lvlJc w:val="left"/>
      <w:pPr>
        <w:ind w:left="2940" w:hanging="360"/>
      </w:pPr>
      <w:rPr>
        <w:rFonts w:ascii="Symbol" w:hAnsi="Symbol" w:hint="default"/>
      </w:rPr>
    </w:lvl>
    <w:lvl w:ilvl="4" w:tplc="04180003" w:tentative="1">
      <w:start w:val="1"/>
      <w:numFmt w:val="bullet"/>
      <w:lvlText w:val="o"/>
      <w:lvlJc w:val="left"/>
      <w:pPr>
        <w:ind w:left="3660" w:hanging="360"/>
      </w:pPr>
      <w:rPr>
        <w:rFonts w:ascii="Courier New" w:hAnsi="Courier New" w:cs="Courier New" w:hint="default"/>
      </w:rPr>
    </w:lvl>
    <w:lvl w:ilvl="5" w:tplc="04180005" w:tentative="1">
      <w:start w:val="1"/>
      <w:numFmt w:val="bullet"/>
      <w:lvlText w:val=""/>
      <w:lvlJc w:val="left"/>
      <w:pPr>
        <w:ind w:left="4380" w:hanging="360"/>
      </w:pPr>
      <w:rPr>
        <w:rFonts w:ascii="Wingdings" w:hAnsi="Wingdings" w:hint="default"/>
      </w:rPr>
    </w:lvl>
    <w:lvl w:ilvl="6" w:tplc="04180001" w:tentative="1">
      <w:start w:val="1"/>
      <w:numFmt w:val="bullet"/>
      <w:lvlText w:val=""/>
      <w:lvlJc w:val="left"/>
      <w:pPr>
        <w:ind w:left="5100" w:hanging="360"/>
      </w:pPr>
      <w:rPr>
        <w:rFonts w:ascii="Symbol" w:hAnsi="Symbol" w:hint="default"/>
      </w:rPr>
    </w:lvl>
    <w:lvl w:ilvl="7" w:tplc="04180003" w:tentative="1">
      <w:start w:val="1"/>
      <w:numFmt w:val="bullet"/>
      <w:lvlText w:val="o"/>
      <w:lvlJc w:val="left"/>
      <w:pPr>
        <w:ind w:left="5820" w:hanging="360"/>
      </w:pPr>
      <w:rPr>
        <w:rFonts w:ascii="Courier New" w:hAnsi="Courier New" w:cs="Courier New" w:hint="default"/>
      </w:rPr>
    </w:lvl>
    <w:lvl w:ilvl="8" w:tplc="04180005" w:tentative="1">
      <w:start w:val="1"/>
      <w:numFmt w:val="bullet"/>
      <w:lvlText w:val=""/>
      <w:lvlJc w:val="left"/>
      <w:pPr>
        <w:ind w:left="6540" w:hanging="360"/>
      </w:pPr>
      <w:rPr>
        <w:rFonts w:ascii="Wingdings" w:hAnsi="Wingdings" w:hint="default"/>
      </w:rPr>
    </w:lvl>
  </w:abstractNum>
  <w:abstractNum w:abstractNumId="9" w15:restartNumberingAfterBreak="0">
    <w:nsid w:val="44F11AEA"/>
    <w:multiLevelType w:val="multilevel"/>
    <w:tmpl w:val="513E262C"/>
    <w:lvl w:ilvl="0">
      <w:start w:val="1"/>
      <w:numFmt w:val="decimal"/>
      <w:lvlText w:val="%1."/>
      <w:lvlJc w:val="left"/>
      <w:pPr>
        <w:ind w:left="450" w:hanging="450"/>
      </w:pPr>
      <w:rPr>
        <w:rFonts w:hint="default"/>
      </w:rPr>
    </w:lvl>
    <w:lvl w:ilvl="1">
      <w:start w:val="2"/>
      <w:numFmt w:val="decimal"/>
      <w:lvlText w:val="%1.%2."/>
      <w:lvlJc w:val="left"/>
      <w:pPr>
        <w:ind w:left="870" w:hanging="720"/>
      </w:pPr>
      <w:rPr>
        <w:rFonts w:hint="default"/>
      </w:rPr>
    </w:lvl>
    <w:lvl w:ilvl="2">
      <w:start w:val="1"/>
      <w:numFmt w:val="decimal"/>
      <w:lvlText w:val="%1.%2.%3."/>
      <w:lvlJc w:val="left"/>
      <w:pPr>
        <w:ind w:left="1020" w:hanging="720"/>
      </w:pPr>
      <w:rPr>
        <w:rFonts w:hint="default"/>
      </w:rPr>
    </w:lvl>
    <w:lvl w:ilvl="3">
      <w:start w:val="1"/>
      <w:numFmt w:val="decimal"/>
      <w:lvlText w:val="%1.%2.%3.%4."/>
      <w:lvlJc w:val="left"/>
      <w:pPr>
        <w:ind w:left="1530" w:hanging="1080"/>
      </w:pPr>
      <w:rPr>
        <w:rFonts w:hint="default"/>
      </w:rPr>
    </w:lvl>
    <w:lvl w:ilvl="4">
      <w:start w:val="1"/>
      <w:numFmt w:val="decimal"/>
      <w:lvlText w:val="%1.%2.%3.%4.%5."/>
      <w:lvlJc w:val="left"/>
      <w:pPr>
        <w:ind w:left="1680" w:hanging="1080"/>
      </w:pPr>
      <w:rPr>
        <w:rFonts w:hint="default"/>
      </w:rPr>
    </w:lvl>
    <w:lvl w:ilvl="5">
      <w:start w:val="1"/>
      <w:numFmt w:val="decimal"/>
      <w:lvlText w:val="%1.%2.%3.%4.%5.%6."/>
      <w:lvlJc w:val="left"/>
      <w:pPr>
        <w:ind w:left="2190" w:hanging="1440"/>
      </w:pPr>
      <w:rPr>
        <w:rFonts w:hint="default"/>
      </w:rPr>
    </w:lvl>
    <w:lvl w:ilvl="6">
      <w:start w:val="1"/>
      <w:numFmt w:val="decimal"/>
      <w:lvlText w:val="%1.%2.%3.%4.%5.%6.%7."/>
      <w:lvlJc w:val="left"/>
      <w:pPr>
        <w:ind w:left="2700" w:hanging="1800"/>
      </w:pPr>
      <w:rPr>
        <w:rFonts w:hint="default"/>
      </w:rPr>
    </w:lvl>
    <w:lvl w:ilvl="7">
      <w:start w:val="1"/>
      <w:numFmt w:val="decimal"/>
      <w:lvlText w:val="%1.%2.%3.%4.%5.%6.%7.%8."/>
      <w:lvlJc w:val="left"/>
      <w:pPr>
        <w:ind w:left="2850" w:hanging="1800"/>
      </w:pPr>
      <w:rPr>
        <w:rFonts w:hint="default"/>
      </w:rPr>
    </w:lvl>
    <w:lvl w:ilvl="8">
      <w:start w:val="1"/>
      <w:numFmt w:val="decimal"/>
      <w:lvlText w:val="%1.%2.%3.%4.%5.%6.%7.%8.%9."/>
      <w:lvlJc w:val="left"/>
      <w:pPr>
        <w:ind w:left="3360" w:hanging="2160"/>
      </w:pPr>
      <w:rPr>
        <w:rFonts w:hint="default"/>
      </w:rPr>
    </w:lvl>
  </w:abstractNum>
  <w:abstractNum w:abstractNumId="10" w15:restartNumberingAfterBreak="0">
    <w:nsid w:val="475B241C"/>
    <w:multiLevelType w:val="hybridMultilevel"/>
    <w:tmpl w:val="3FD8CB04"/>
    <w:lvl w:ilvl="0" w:tplc="0F5A37CA">
      <w:start w:val="1"/>
      <w:numFmt w:val="bullet"/>
      <w:lvlText w:val=""/>
      <w:lvlJc w:val="left"/>
      <w:pPr>
        <w:ind w:left="720" w:hanging="360"/>
      </w:pPr>
      <w:rPr>
        <w:rFonts w:ascii="Wingdings" w:hAnsi="Wingdings" w:hint="default"/>
        <w:color w:val="000000" w:themeColor="text1"/>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480957C7"/>
    <w:multiLevelType w:val="hybridMultilevel"/>
    <w:tmpl w:val="1924ECF0"/>
    <w:lvl w:ilvl="0" w:tplc="465CC042">
      <w:start w:val="1"/>
      <w:numFmt w:val="bullet"/>
      <w:lvlText w:val=""/>
      <w:lvlJc w:val="left"/>
      <w:pPr>
        <w:ind w:left="720" w:hanging="360"/>
      </w:pPr>
      <w:rPr>
        <w:rFonts w:ascii="Wingdings" w:hAnsi="Wingdings" w:hint="default"/>
        <w:color w:val="000000" w:themeColor="text1"/>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49CA0E2A"/>
    <w:multiLevelType w:val="multilevel"/>
    <w:tmpl w:val="06543BEA"/>
    <w:lvl w:ilvl="0">
      <w:start w:val="1"/>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623141D9"/>
    <w:multiLevelType w:val="hybridMultilevel"/>
    <w:tmpl w:val="A1803918"/>
    <w:lvl w:ilvl="0" w:tplc="0418000B">
      <w:start w:val="1"/>
      <w:numFmt w:val="bullet"/>
      <w:lvlText w:val=""/>
      <w:lvlJc w:val="left"/>
      <w:pPr>
        <w:ind w:left="780" w:hanging="360"/>
      </w:pPr>
      <w:rPr>
        <w:rFonts w:ascii="Wingdings" w:hAnsi="Wingdings" w:hint="default"/>
      </w:rPr>
    </w:lvl>
    <w:lvl w:ilvl="1" w:tplc="04180003" w:tentative="1">
      <w:start w:val="1"/>
      <w:numFmt w:val="bullet"/>
      <w:lvlText w:val="o"/>
      <w:lvlJc w:val="left"/>
      <w:pPr>
        <w:ind w:left="1500" w:hanging="360"/>
      </w:pPr>
      <w:rPr>
        <w:rFonts w:ascii="Courier New" w:hAnsi="Courier New" w:cs="Courier New" w:hint="default"/>
      </w:rPr>
    </w:lvl>
    <w:lvl w:ilvl="2" w:tplc="04180005" w:tentative="1">
      <w:start w:val="1"/>
      <w:numFmt w:val="bullet"/>
      <w:lvlText w:val=""/>
      <w:lvlJc w:val="left"/>
      <w:pPr>
        <w:ind w:left="2220" w:hanging="360"/>
      </w:pPr>
      <w:rPr>
        <w:rFonts w:ascii="Wingdings" w:hAnsi="Wingdings" w:hint="default"/>
      </w:rPr>
    </w:lvl>
    <w:lvl w:ilvl="3" w:tplc="04180001" w:tentative="1">
      <w:start w:val="1"/>
      <w:numFmt w:val="bullet"/>
      <w:lvlText w:val=""/>
      <w:lvlJc w:val="left"/>
      <w:pPr>
        <w:ind w:left="2940" w:hanging="360"/>
      </w:pPr>
      <w:rPr>
        <w:rFonts w:ascii="Symbol" w:hAnsi="Symbol" w:hint="default"/>
      </w:rPr>
    </w:lvl>
    <w:lvl w:ilvl="4" w:tplc="04180003" w:tentative="1">
      <w:start w:val="1"/>
      <w:numFmt w:val="bullet"/>
      <w:lvlText w:val="o"/>
      <w:lvlJc w:val="left"/>
      <w:pPr>
        <w:ind w:left="3660" w:hanging="360"/>
      </w:pPr>
      <w:rPr>
        <w:rFonts w:ascii="Courier New" w:hAnsi="Courier New" w:cs="Courier New" w:hint="default"/>
      </w:rPr>
    </w:lvl>
    <w:lvl w:ilvl="5" w:tplc="04180005" w:tentative="1">
      <w:start w:val="1"/>
      <w:numFmt w:val="bullet"/>
      <w:lvlText w:val=""/>
      <w:lvlJc w:val="left"/>
      <w:pPr>
        <w:ind w:left="4380" w:hanging="360"/>
      </w:pPr>
      <w:rPr>
        <w:rFonts w:ascii="Wingdings" w:hAnsi="Wingdings" w:hint="default"/>
      </w:rPr>
    </w:lvl>
    <w:lvl w:ilvl="6" w:tplc="04180001" w:tentative="1">
      <w:start w:val="1"/>
      <w:numFmt w:val="bullet"/>
      <w:lvlText w:val=""/>
      <w:lvlJc w:val="left"/>
      <w:pPr>
        <w:ind w:left="5100" w:hanging="360"/>
      </w:pPr>
      <w:rPr>
        <w:rFonts w:ascii="Symbol" w:hAnsi="Symbol" w:hint="default"/>
      </w:rPr>
    </w:lvl>
    <w:lvl w:ilvl="7" w:tplc="04180003" w:tentative="1">
      <w:start w:val="1"/>
      <w:numFmt w:val="bullet"/>
      <w:lvlText w:val="o"/>
      <w:lvlJc w:val="left"/>
      <w:pPr>
        <w:ind w:left="5820" w:hanging="360"/>
      </w:pPr>
      <w:rPr>
        <w:rFonts w:ascii="Courier New" w:hAnsi="Courier New" w:cs="Courier New" w:hint="default"/>
      </w:rPr>
    </w:lvl>
    <w:lvl w:ilvl="8" w:tplc="04180005" w:tentative="1">
      <w:start w:val="1"/>
      <w:numFmt w:val="bullet"/>
      <w:lvlText w:val=""/>
      <w:lvlJc w:val="left"/>
      <w:pPr>
        <w:ind w:left="6540" w:hanging="360"/>
      </w:pPr>
      <w:rPr>
        <w:rFonts w:ascii="Wingdings" w:hAnsi="Wingdings" w:hint="default"/>
      </w:rPr>
    </w:lvl>
  </w:abstractNum>
  <w:abstractNum w:abstractNumId="14" w15:restartNumberingAfterBreak="0">
    <w:nsid w:val="630D4725"/>
    <w:multiLevelType w:val="hybridMultilevel"/>
    <w:tmpl w:val="2D8006D4"/>
    <w:lvl w:ilvl="0" w:tplc="64EAEDA6">
      <w:start w:val="1"/>
      <w:numFmt w:val="bullet"/>
      <w:lvlText w:val=""/>
      <w:lvlJc w:val="left"/>
      <w:pPr>
        <w:ind w:left="720" w:hanging="360"/>
      </w:pPr>
      <w:rPr>
        <w:rFonts w:ascii="Wingdings" w:hAnsi="Wingdings" w:hint="default"/>
        <w:color w:val="000000" w:themeColor="text1"/>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635B680F"/>
    <w:multiLevelType w:val="multilevel"/>
    <w:tmpl w:val="A4C21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88B6F06"/>
    <w:multiLevelType w:val="hybridMultilevel"/>
    <w:tmpl w:val="6C2AFA6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15:restartNumberingAfterBreak="0">
    <w:nsid w:val="70425B1A"/>
    <w:multiLevelType w:val="hybridMultilevel"/>
    <w:tmpl w:val="97087682"/>
    <w:lvl w:ilvl="0" w:tplc="08CCD43C">
      <w:start w:val="1"/>
      <w:numFmt w:val="bullet"/>
      <w:lvlText w:val="-"/>
      <w:lvlJc w:val="left"/>
      <w:pPr>
        <w:ind w:left="1080" w:hanging="360"/>
      </w:pPr>
      <w:rPr>
        <w:rFonts w:ascii="Times New Roman" w:eastAsia="Times New Roman"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num w:numId="1">
    <w:abstractNumId w:val="2"/>
  </w:num>
  <w:num w:numId="2">
    <w:abstractNumId w:val="12"/>
  </w:num>
  <w:num w:numId="3">
    <w:abstractNumId w:val="15"/>
  </w:num>
  <w:num w:numId="4">
    <w:abstractNumId w:val="9"/>
  </w:num>
  <w:num w:numId="5">
    <w:abstractNumId w:val="17"/>
  </w:num>
  <w:num w:numId="6">
    <w:abstractNumId w:val="13"/>
  </w:num>
  <w:num w:numId="7">
    <w:abstractNumId w:val="16"/>
  </w:num>
  <w:num w:numId="8">
    <w:abstractNumId w:val="1"/>
  </w:num>
  <w:num w:numId="9">
    <w:abstractNumId w:val="11"/>
  </w:num>
  <w:num w:numId="10">
    <w:abstractNumId w:val="5"/>
  </w:num>
  <w:num w:numId="11">
    <w:abstractNumId w:val="0"/>
  </w:num>
  <w:num w:numId="12">
    <w:abstractNumId w:val="6"/>
  </w:num>
  <w:num w:numId="13">
    <w:abstractNumId w:val="3"/>
  </w:num>
  <w:num w:numId="14">
    <w:abstractNumId w:val="10"/>
  </w:num>
  <w:num w:numId="15">
    <w:abstractNumId w:val="14"/>
  </w:num>
  <w:num w:numId="16">
    <w:abstractNumId w:val="8"/>
  </w:num>
  <w:num w:numId="17">
    <w:abstractNumId w:val="4"/>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6"/>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2938"/>
    <w:rsid w:val="0009569E"/>
    <w:rsid w:val="000A40C2"/>
    <w:rsid w:val="000B68E5"/>
    <w:rsid w:val="00110B07"/>
    <w:rsid w:val="00110DEC"/>
    <w:rsid w:val="001359A6"/>
    <w:rsid w:val="00191568"/>
    <w:rsid w:val="001A0022"/>
    <w:rsid w:val="001B123B"/>
    <w:rsid w:val="001B3B53"/>
    <w:rsid w:val="001E5825"/>
    <w:rsid w:val="002056B6"/>
    <w:rsid w:val="00220DEC"/>
    <w:rsid w:val="002400E4"/>
    <w:rsid w:val="00263C2F"/>
    <w:rsid w:val="0028412A"/>
    <w:rsid w:val="002E030C"/>
    <w:rsid w:val="003053CD"/>
    <w:rsid w:val="003346F6"/>
    <w:rsid w:val="00343261"/>
    <w:rsid w:val="00374527"/>
    <w:rsid w:val="003D2C1A"/>
    <w:rsid w:val="003F2E53"/>
    <w:rsid w:val="00401042"/>
    <w:rsid w:val="00401984"/>
    <w:rsid w:val="0046499D"/>
    <w:rsid w:val="00473AB4"/>
    <w:rsid w:val="004775F2"/>
    <w:rsid w:val="0048570B"/>
    <w:rsid w:val="004B6960"/>
    <w:rsid w:val="004F6565"/>
    <w:rsid w:val="004F68F5"/>
    <w:rsid w:val="00505430"/>
    <w:rsid w:val="00513D93"/>
    <w:rsid w:val="00535803"/>
    <w:rsid w:val="00541B01"/>
    <w:rsid w:val="00553A1E"/>
    <w:rsid w:val="005650BD"/>
    <w:rsid w:val="00567D1F"/>
    <w:rsid w:val="00573943"/>
    <w:rsid w:val="005A36EC"/>
    <w:rsid w:val="005C0386"/>
    <w:rsid w:val="005F3AED"/>
    <w:rsid w:val="0061239C"/>
    <w:rsid w:val="0064292D"/>
    <w:rsid w:val="00655749"/>
    <w:rsid w:val="006605E6"/>
    <w:rsid w:val="007151EE"/>
    <w:rsid w:val="007667A1"/>
    <w:rsid w:val="00771494"/>
    <w:rsid w:val="00796318"/>
    <w:rsid w:val="007A6A2D"/>
    <w:rsid w:val="007D1636"/>
    <w:rsid w:val="007E5126"/>
    <w:rsid w:val="007E5960"/>
    <w:rsid w:val="007F3666"/>
    <w:rsid w:val="00800740"/>
    <w:rsid w:val="00831703"/>
    <w:rsid w:val="00831BA4"/>
    <w:rsid w:val="0083307D"/>
    <w:rsid w:val="00850B66"/>
    <w:rsid w:val="008770B2"/>
    <w:rsid w:val="00895253"/>
    <w:rsid w:val="0089631C"/>
    <w:rsid w:val="008A407A"/>
    <w:rsid w:val="008F3853"/>
    <w:rsid w:val="0090312C"/>
    <w:rsid w:val="009079C9"/>
    <w:rsid w:val="00923FFE"/>
    <w:rsid w:val="00927080"/>
    <w:rsid w:val="00936B8A"/>
    <w:rsid w:val="00941B83"/>
    <w:rsid w:val="00943C7B"/>
    <w:rsid w:val="009913F3"/>
    <w:rsid w:val="00994DF5"/>
    <w:rsid w:val="009C5783"/>
    <w:rsid w:val="009D5813"/>
    <w:rsid w:val="00A43357"/>
    <w:rsid w:val="00A82B9A"/>
    <w:rsid w:val="00AD5A3D"/>
    <w:rsid w:val="00B32D32"/>
    <w:rsid w:val="00B34BC2"/>
    <w:rsid w:val="00B51364"/>
    <w:rsid w:val="00B65F0F"/>
    <w:rsid w:val="00B92938"/>
    <w:rsid w:val="00BB2372"/>
    <w:rsid w:val="00BE7749"/>
    <w:rsid w:val="00C0171E"/>
    <w:rsid w:val="00C05BC1"/>
    <w:rsid w:val="00C27055"/>
    <w:rsid w:val="00C467E8"/>
    <w:rsid w:val="00C875D6"/>
    <w:rsid w:val="00CA39C3"/>
    <w:rsid w:val="00CA40B5"/>
    <w:rsid w:val="00CC215D"/>
    <w:rsid w:val="00CD6929"/>
    <w:rsid w:val="00D02E2A"/>
    <w:rsid w:val="00D30EB1"/>
    <w:rsid w:val="00D328D0"/>
    <w:rsid w:val="00D37BFC"/>
    <w:rsid w:val="00D534F6"/>
    <w:rsid w:val="00D82551"/>
    <w:rsid w:val="00DA61AC"/>
    <w:rsid w:val="00DB6B4D"/>
    <w:rsid w:val="00DC320B"/>
    <w:rsid w:val="00DF6327"/>
    <w:rsid w:val="00DF726E"/>
    <w:rsid w:val="00E20D95"/>
    <w:rsid w:val="00E25966"/>
    <w:rsid w:val="00E4232C"/>
    <w:rsid w:val="00E5701E"/>
    <w:rsid w:val="00E83FC8"/>
    <w:rsid w:val="00EE2937"/>
    <w:rsid w:val="00EE7616"/>
    <w:rsid w:val="00F0578D"/>
    <w:rsid w:val="00F13EC0"/>
    <w:rsid w:val="00F313B8"/>
    <w:rsid w:val="00F60580"/>
    <w:rsid w:val="00F90154"/>
    <w:rsid w:val="00FA5169"/>
    <w:rsid w:val="00FC39CC"/>
    <w:rsid w:val="00FE274F"/>
    <w:rsid w:val="00FF018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AE3A26"/>
  <w15:chartTrackingRefBased/>
  <w15:docId w15:val="{B770C098-9000-4336-BFE2-95020DBB8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0D95"/>
  </w:style>
  <w:style w:type="paragraph" w:styleId="Heading1">
    <w:name w:val="heading 1"/>
    <w:basedOn w:val="Normal"/>
    <w:next w:val="Normal"/>
    <w:link w:val="Heading1Char"/>
    <w:uiPriority w:val="9"/>
    <w:qFormat/>
    <w:rsid w:val="00E20D95"/>
    <w:pPr>
      <w:keepNext/>
      <w:keepLines/>
      <w:spacing w:before="400" w:after="40" w:line="240" w:lineRule="auto"/>
      <w:outlineLvl w:val="0"/>
    </w:pPr>
    <w:rPr>
      <w:rFonts w:asciiTheme="majorHAnsi" w:eastAsiaTheme="majorEastAsia" w:hAnsiTheme="majorHAnsi" w:cstheme="majorBidi"/>
      <w:caps/>
      <w:sz w:val="36"/>
      <w:szCs w:val="36"/>
    </w:rPr>
  </w:style>
  <w:style w:type="paragraph" w:styleId="Heading2">
    <w:name w:val="heading 2"/>
    <w:basedOn w:val="Normal"/>
    <w:next w:val="Normal"/>
    <w:link w:val="Heading2Char"/>
    <w:uiPriority w:val="9"/>
    <w:semiHidden/>
    <w:unhideWhenUsed/>
    <w:qFormat/>
    <w:rsid w:val="00E20D95"/>
    <w:pPr>
      <w:keepNext/>
      <w:keepLines/>
      <w:spacing w:before="120" w:after="0" w:line="240" w:lineRule="auto"/>
      <w:outlineLvl w:val="1"/>
    </w:pPr>
    <w:rPr>
      <w:rFonts w:asciiTheme="majorHAnsi" w:eastAsiaTheme="majorEastAsia" w:hAnsiTheme="majorHAnsi" w:cstheme="majorBidi"/>
      <w:caps/>
      <w:sz w:val="28"/>
      <w:szCs w:val="28"/>
    </w:rPr>
  </w:style>
  <w:style w:type="paragraph" w:styleId="Heading3">
    <w:name w:val="heading 3"/>
    <w:basedOn w:val="Normal"/>
    <w:next w:val="Normal"/>
    <w:link w:val="Heading3Char"/>
    <w:uiPriority w:val="9"/>
    <w:semiHidden/>
    <w:unhideWhenUsed/>
    <w:qFormat/>
    <w:rsid w:val="00E20D95"/>
    <w:pPr>
      <w:keepNext/>
      <w:keepLines/>
      <w:spacing w:before="120" w:after="0" w:line="240" w:lineRule="auto"/>
      <w:outlineLvl w:val="2"/>
    </w:pPr>
    <w:rPr>
      <w:rFonts w:asciiTheme="majorHAnsi" w:eastAsiaTheme="majorEastAsia" w:hAnsiTheme="majorHAnsi" w:cstheme="majorBidi"/>
      <w:smallCaps/>
      <w:sz w:val="28"/>
      <w:szCs w:val="28"/>
    </w:rPr>
  </w:style>
  <w:style w:type="paragraph" w:styleId="Heading4">
    <w:name w:val="heading 4"/>
    <w:basedOn w:val="Normal"/>
    <w:next w:val="Normal"/>
    <w:link w:val="Heading4Char"/>
    <w:uiPriority w:val="9"/>
    <w:semiHidden/>
    <w:unhideWhenUsed/>
    <w:qFormat/>
    <w:rsid w:val="00E20D95"/>
    <w:pPr>
      <w:keepNext/>
      <w:keepLines/>
      <w:spacing w:before="120" w:after="0"/>
      <w:outlineLvl w:val="3"/>
    </w:pPr>
    <w:rPr>
      <w:rFonts w:asciiTheme="majorHAnsi" w:eastAsiaTheme="majorEastAsia" w:hAnsiTheme="majorHAnsi" w:cstheme="majorBidi"/>
      <w:caps/>
    </w:rPr>
  </w:style>
  <w:style w:type="paragraph" w:styleId="Heading5">
    <w:name w:val="heading 5"/>
    <w:basedOn w:val="Normal"/>
    <w:next w:val="Normal"/>
    <w:link w:val="Heading5Char"/>
    <w:uiPriority w:val="9"/>
    <w:semiHidden/>
    <w:unhideWhenUsed/>
    <w:qFormat/>
    <w:rsid w:val="00E20D95"/>
    <w:pPr>
      <w:keepNext/>
      <w:keepLines/>
      <w:spacing w:before="120" w:after="0"/>
      <w:outlineLvl w:val="4"/>
    </w:pPr>
    <w:rPr>
      <w:rFonts w:asciiTheme="majorHAnsi" w:eastAsiaTheme="majorEastAsia" w:hAnsiTheme="majorHAnsi" w:cstheme="majorBidi"/>
      <w:i/>
      <w:iCs/>
      <w:caps/>
    </w:rPr>
  </w:style>
  <w:style w:type="paragraph" w:styleId="Heading6">
    <w:name w:val="heading 6"/>
    <w:basedOn w:val="Normal"/>
    <w:next w:val="Normal"/>
    <w:link w:val="Heading6Char"/>
    <w:uiPriority w:val="9"/>
    <w:semiHidden/>
    <w:unhideWhenUsed/>
    <w:qFormat/>
    <w:rsid w:val="00E20D95"/>
    <w:pPr>
      <w:keepNext/>
      <w:keepLines/>
      <w:spacing w:before="120" w:after="0"/>
      <w:outlineLvl w:val="5"/>
    </w:pPr>
    <w:rPr>
      <w:rFonts w:asciiTheme="majorHAnsi" w:eastAsiaTheme="majorEastAsia" w:hAnsiTheme="majorHAnsi" w:cstheme="majorBidi"/>
      <w:b/>
      <w:bCs/>
      <w:caps/>
      <w:color w:val="262626" w:themeColor="text1" w:themeTint="D9"/>
      <w:sz w:val="20"/>
      <w:szCs w:val="20"/>
    </w:rPr>
  </w:style>
  <w:style w:type="paragraph" w:styleId="Heading7">
    <w:name w:val="heading 7"/>
    <w:basedOn w:val="Normal"/>
    <w:next w:val="Normal"/>
    <w:link w:val="Heading7Char"/>
    <w:uiPriority w:val="9"/>
    <w:semiHidden/>
    <w:unhideWhenUsed/>
    <w:qFormat/>
    <w:rsid w:val="00E20D95"/>
    <w:pPr>
      <w:keepNext/>
      <w:keepLines/>
      <w:spacing w:before="120" w:after="0"/>
      <w:outlineLvl w:val="6"/>
    </w:pPr>
    <w:rPr>
      <w:rFonts w:asciiTheme="majorHAnsi" w:eastAsiaTheme="majorEastAsia" w:hAnsiTheme="majorHAnsi" w:cstheme="majorBidi"/>
      <w:b/>
      <w:bCs/>
      <w:i/>
      <w:iCs/>
      <w:caps/>
      <w:color w:val="262626" w:themeColor="text1" w:themeTint="D9"/>
      <w:sz w:val="20"/>
      <w:szCs w:val="20"/>
    </w:rPr>
  </w:style>
  <w:style w:type="paragraph" w:styleId="Heading8">
    <w:name w:val="heading 8"/>
    <w:basedOn w:val="Normal"/>
    <w:next w:val="Normal"/>
    <w:link w:val="Heading8Char"/>
    <w:uiPriority w:val="9"/>
    <w:semiHidden/>
    <w:unhideWhenUsed/>
    <w:qFormat/>
    <w:rsid w:val="00E20D95"/>
    <w:pPr>
      <w:keepNext/>
      <w:keepLines/>
      <w:spacing w:before="120" w:after="0"/>
      <w:outlineLvl w:val="7"/>
    </w:pPr>
    <w:rPr>
      <w:rFonts w:asciiTheme="majorHAnsi" w:eastAsiaTheme="majorEastAsia" w:hAnsiTheme="majorHAnsi" w:cstheme="majorBidi"/>
      <w:b/>
      <w:bCs/>
      <w:caps/>
      <w:color w:val="7F7F7F" w:themeColor="text1" w:themeTint="80"/>
      <w:sz w:val="20"/>
      <w:szCs w:val="20"/>
    </w:rPr>
  </w:style>
  <w:style w:type="paragraph" w:styleId="Heading9">
    <w:name w:val="heading 9"/>
    <w:basedOn w:val="Normal"/>
    <w:next w:val="Normal"/>
    <w:link w:val="Heading9Char"/>
    <w:uiPriority w:val="9"/>
    <w:semiHidden/>
    <w:unhideWhenUsed/>
    <w:qFormat/>
    <w:rsid w:val="00E20D95"/>
    <w:pPr>
      <w:keepNext/>
      <w:keepLines/>
      <w:spacing w:before="120" w:after="0"/>
      <w:outlineLvl w:val="8"/>
    </w:pPr>
    <w:rPr>
      <w:rFonts w:asciiTheme="majorHAnsi" w:eastAsiaTheme="majorEastAsia" w:hAnsiTheme="majorHAnsi" w:cstheme="majorBidi"/>
      <w:b/>
      <w:bCs/>
      <w:i/>
      <w:iCs/>
      <w:caps/>
      <w:color w:val="7F7F7F" w:themeColor="text1" w:themeTint="8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0D95"/>
    <w:rPr>
      <w:rFonts w:asciiTheme="majorHAnsi" w:eastAsiaTheme="majorEastAsia" w:hAnsiTheme="majorHAnsi" w:cstheme="majorBidi"/>
      <w:caps/>
      <w:sz w:val="36"/>
      <w:szCs w:val="36"/>
    </w:rPr>
  </w:style>
  <w:style w:type="character" w:customStyle="1" w:styleId="Heading2Char">
    <w:name w:val="Heading 2 Char"/>
    <w:basedOn w:val="DefaultParagraphFont"/>
    <w:link w:val="Heading2"/>
    <w:uiPriority w:val="9"/>
    <w:semiHidden/>
    <w:rsid w:val="00E20D95"/>
    <w:rPr>
      <w:rFonts w:asciiTheme="majorHAnsi" w:eastAsiaTheme="majorEastAsia" w:hAnsiTheme="majorHAnsi" w:cstheme="majorBidi"/>
      <w:caps/>
      <w:sz w:val="28"/>
      <w:szCs w:val="28"/>
    </w:rPr>
  </w:style>
  <w:style w:type="character" w:customStyle="1" w:styleId="Heading3Char">
    <w:name w:val="Heading 3 Char"/>
    <w:basedOn w:val="DefaultParagraphFont"/>
    <w:link w:val="Heading3"/>
    <w:uiPriority w:val="9"/>
    <w:semiHidden/>
    <w:rsid w:val="00E20D95"/>
    <w:rPr>
      <w:rFonts w:asciiTheme="majorHAnsi" w:eastAsiaTheme="majorEastAsia" w:hAnsiTheme="majorHAnsi" w:cstheme="majorBidi"/>
      <w:smallCaps/>
      <w:sz w:val="28"/>
      <w:szCs w:val="28"/>
    </w:rPr>
  </w:style>
  <w:style w:type="character" w:customStyle="1" w:styleId="Heading4Char">
    <w:name w:val="Heading 4 Char"/>
    <w:basedOn w:val="DefaultParagraphFont"/>
    <w:link w:val="Heading4"/>
    <w:uiPriority w:val="9"/>
    <w:semiHidden/>
    <w:rsid w:val="00E20D95"/>
    <w:rPr>
      <w:rFonts w:asciiTheme="majorHAnsi" w:eastAsiaTheme="majorEastAsia" w:hAnsiTheme="majorHAnsi" w:cstheme="majorBidi"/>
      <w:caps/>
    </w:rPr>
  </w:style>
  <w:style w:type="character" w:customStyle="1" w:styleId="Heading5Char">
    <w:name w:val="Heading 5 Char"/>
    <w:basedOn w:val="DefaultParagraphFont"/>
    <w:link w:val="Heading5"/>
    <w:uiPriority w:val="9"/>
    <w:semiHidden/>
    <w:rsid w:val="00E20D95"/>
    <w:rPr>
      <w:rFonts w:asciiTheme="majorHAnsi" w:eastAsiaTheme="majorEastAsia" w:hAnsiTheme="majorHAnsi" w:cstheme="majorBidi"/>
      <w:i/>
      <w:iCs/>
      <w:caps/>
    </w:rPr>
  </w:style>
  <w:style w:type="character" w:customStyle="1" w:styleId="Heading6Char">
    <w:name w:val="Heading 6 Char"/>
    <w:basedOn w:val="DefaultParagraphFont"/>
    <w:link w:val="Heading6"/>
    <w:uiPriority w:val="9"/>
    <w:semiHidden/>
    <w:rsid w:val="00E20D95"/>
    <w:rPr>
      <w:rFonts w:asciiTheme="majorHAnsi" w:eastAsiaTheme="majorEastAsia" w:hAnsiTheme="majorHAnsi" w:cstheme="majorBidi"/>
      <w:b/>
      <w:bCs/>
      <w:caps/>
      <w:color w:val="262626" w:themeColor="text1" w:themeTint="D9"/>
      <w:sz w:val="20"/>
      <w:szCs w:val="20"/>
    </w:rPr>
  </w:style>
  <w:style w:type="character" w:customStyle="1" w:styleId="Heading7Char">
    <w:name w:val="Heading 7 Char"/>
    <w:basedOn w:val="DefaultParagraphFont"/>
    <w:link w:val="Heading7"/>
    <w:uiPriority w:val="9"/>
    <w:semiHidden/>
    <w:rsid w:val="00E20D95"/>
    <w:rPr>
      <w:rFonts w:asciiTheme="majorHAnsi" w:eastAsiaTheme="majorEastAsia" w:hAnsiTheme="majorHAnsi" w:cstheme="majorBidi"/>
      <w:b/>
      <w:bCs/>
      <w:i/>
      <w:iCs/>
      <w:caps/>
      <w:color w:val="262626" w:themeColor="text1" w:themeTint="D9"/>
      <w:sz w:val="20"/>
      <w:szCs w:val="20"/>
    </w:rPr>
  </w:style>
  <w:style w:type="character" w:customStyle="1" w:styleId="Heading8Char">
    <w:name w:val="Heading 8 Char"/>
    <w:basedOn w:val="DefaultParagraphFont"/>
    <w:link w:val="Heading8"/>
    <w:uiPriority w:val="9"/>
    <w:semiHidden/>
    <w:rsid w:val="00E20D95"/>
    <w:rPr>
      <w:rFonts w:asciiTheme="majorHAnsi" w:eastAsiaTheme="majorEastAsia" w:hAnsiTheme="majorHAnsi" w:cstheme="majorBidi"/>
      <w:b/>
      <w:bCs/>
      <w:caps/>
      <w:color w:val="7F7F7F" w:themeColor="text1" w:themeTint="80"/>
      <w:sz w:val="20"/>
      <w:szCs w:val="20"/>
    </w:rPr>
  </w:style>
  <w:style w:type="character" w:customStyle="1" w:styleId="Heading9Char">
    <w:name w:val="Heading 9 Char"/>
    <w:basedOn w:val="DefaultParagraphFont"/>
    <w:link w:val="Heading9"/>
    <w:uiPriority w:val="9"/>
    <w:semiHidden/>
    <w:rsid w:val="00E20D95"/>
    <w:rPr>
      <w:rFonts w:asciiTheme="majorHAnsi" w:eastAsiaTheme="majorEastAsia" w:hAnsiTheme="majorHAnsi" w:cstheme="majorBidi"/>
      <w:b/>
      <w:bCs/>
      <w:i/>
      <w:iCs/>
      <w:caps/>
      <w:color w:val="7F7F7F" w:themeColor="text1" w:themeTint="80"/>
      <w:sz w:val="20"/>
      <w:szCs w:val="20"/>
    </w:rPr>
  </w:style>
  <w:style w:type="paragraph" w:styleId="Caption">
    <w:name w:val="caption"/>
    <w:basedOn w:val="Normal"/>
    <w:next w:val="Normal"/>
    <w:uiPriority w:val="35"/>
    <w:semiHidden/>
    <w:unhideWhenUsed/>
    <w:qFormat/>
    <w:rsid w:val="00E20D95"/>
    <w:pPr>
      <w:spacing w:line="240" w:lineRule="auto"/>
    </w:pPr>
    <w:rPr>
      <w:b/>
      <w:bCs/>
      <w:smallCaps/>
      <w:color w:val="595959" w:themeColor="text1" w:themeTint="A6"/>
    </w:rPr>
  </w:style>
  <w:style w:type="paragraph" w:styleId="Title">
    <w:name w:val="Title"/>
    <w:basedOn w:val="Normal"/>
    <w:next w:val="Normal"/>
    <w:link w:val="TitleChar"/>
    <w:uiPriority w:val="10"/>
    <w:qFormat/>
    <w:rsid w:val="00E20D95"/>
    <w:pPr>
      <w:spacing w:after="0" w:line="240" w:lineRule="auto"/>
      <w:contextualSpacing/>
    </w:pPr>
    <w:rPr>
      <w:rFonts w:asciiTheme="majorHAnsi" w:eastAsiaTheme="majorEastAsia" w:hAnsiTheme="majorHAnsi" w:cstheme="majorBidi"/>
      <w:caps/>
      <w:color w:val="404040" w:themeColor="text1" w:themeTint="BF"/>
      <w:spacing w:val="-10"/>
      <w:sz w:val="72"/>
      <w:szCs w:val="72"/>
    </w:rPr>
  </w:style>
  <w:style w:type="character" w:customStyle="1" w:styleId="TitleChar">
    <w:name w:val="Title Char"/>
    <w:basedOn w:val="DefaultParagraphFont"/>
    <w:link w:val="Title"/>
    <w:uiPriority w:val="10"/>
    <w:rsid w:val="00E20D95"/>
    <w:rPr>
      <w:rFonts w:asciiTheme="majorHAnsi" w:eastAsiaTheme="majorEastAsia" w:hAnsiTheme="majorHAnsi" w:cstheme="majorBidi"/>
      <w:caps/>
      <w:color w:val="404040" w:themeColor="text1" w:themeTint="BF"/>
      <w:spacing w:val="-10"/>
      <w:sz w:val="72"/>
      <w:szCs w:val="72"/>
    </w:rPr>
  </w:style>
  <w:style w:type="paragraph" w:styleId="Subtitle">
    <w:name w:val="Subtitle"/>
    <w:basedOn w:val="Normal"/>
    <w:next w:val="Normal"/>
    <w:link w:val="SubtitleChar"/>
    <w:uiPriority w:val="11"/>
    <w:qFormat/>
    <w:rsid w:val="00E20D95"/>
    <w:pPr>
      <w:numPr>
        <w:ilvl w:val="1"/>
      </w:numPr>
    </w:pPr>
    <w:rPr>
      <w:rFonts w:asciiTheme="majorHAnsi" w:eastAsiaTheme="majorEastAsia" w:hAnsiTheme="majorHAnsi" w:cstheme="majorBidi"/>
      <w:smallCaps/>
      <w:color w:val="595959" w:themeColor="text1" w:themeTint="A6"/>
      <w:sz w:val="28"/>
      <w:szCs w:val="28"/>
    </w:rPr>
  </w:style>
  <w:style w:type="character" w:customStyle="1" w:styleId="SubtitleChar">
    <w:name w:val="Subtitle Char"/>
    <w:basedOn w:val="DefaultParagraphFont"/>
    <w:link w:val="Subtitle"/>
    <w:uiPriority w:val="11"/>
    <w:rsid w:val="00E20D95"/>
    <w:rPr>
      <w:rFonts w:asciiTheme="majorHAnsi" w:eastAsiaTheme="majorEastAsia" w:hAnsiTheme="majorHAnsi" w:cstheme="majorBidi"/>
      <w:smallCaps/>
      <w:color w:val="595959" w:themeColor="text1" w:themeTint="A6"/>
      <w:sz w:val="28"/>
      <w:szCs w:val="28"/>
    </w:rPr>
  </w:style>
  <w:style w:type="character" w:styleId="Strong">
    <w:name w:val="Strong"/>
    <w:basedOn w:val="DefaultParagraphFont"/>
    <w:uiPriority w:val="22"/>
    <w:qFormat/>
    <w:rsid w:val="00E20D95"/>
    <w:rPr>
      <w:b/>
      <w:bCs/>
    </w:rPr>
  </w:style>
  <w:style w:type="character" w:styleId="Emphasis">
    <w:name w:val="Emphasis"/>
    <w:basedOn w:val="DefaultParagraphFont"/>
    <w:uiPriority w:val="20"/>
    <w:qFormat/>
    <w:rsid w:val="00E20D95"/>
    <w:rPr>
      <w:i/>
      <w:iCs/>
    </w:rPr>
  </w:style>
  <w:style w:type="paragraph" w:styleId="NoSpacing">
    <w:name w:val="No Spacing"/>
    <w:uiPriority w:val="1"/>
    <w:qFormat/>
    <w:rsid w:val="00E20D95"/>
    <w:pPr>
      <w:spacing w:after="0" w:line="240" w:lineRule="auto"/>
    </w:pPr>
  </w:style>
  <w:style w:type="paragraph" w:styleId="Quote">
    <w:name w:val="Quote"/>
    <w:basedOn w:val="Normal"/>
    <w:next w:val="Normal"/>
    <w:link w:val="QuoteChar"/>
    <w:uiPriority w:val="29"/>
    <w:qFormat/>
    <w:rsid w:val="00E20D95"/>
    <w:pPr>
      <w:spacing w:before="160" w:line="240" w:lineRule="auto"/>
      <w:ind w:left="720" w:right="720"/>
    </w:pPr>
    <w:rPr>
      <w:rFonts w:asciiTheme="majorHAnsi" w:eastAsiaTheme="majorEastAsia" w:hAnsiTheme="majorHAnsi" w:cstheme="majorBidi"/>
      <w:sz w:val="25"/>
      <w:szCs w:val="25"/>
    </w:rPr>
  </w:style>
  <w:style w:type="character" w:customStyle="1" w:styleId="QuoteChar">
    <w:name w:val="Quote Char"/>
    <w:basedOn w:val="DefaultParagraphFont"/>
    <w:link w:val="Quote"/>
    <w:uiPriority w:val="29"/>
    <w:rsid w:val="00E20D95"/>
    <w:rPr>
      <w:rFonts w:asciiTheme="majorHAnsi" w:eastAsiaTheme="majorEastAsia" w:hAnsiTheme="majorHAnsi" w:cstheme="majorBidi"/>
      <w:sz w:val="25"/>
      <w:szCs w:val="25"/>
    </w:rPr>
  </w:style>
  <w:style w:type="paragraph" w:styleId="IntenseQuote">
    <w:name w:val="Intense Quote"/>
    <w:basedOn w:val="Normal"/>
    <w:next w:val="Normal"/>
    <w:link w:val="IntenseQuoteChar"/>
    <w:uiPriority w:val="30"/>
    <w:qFormat/>
    <w:rsid w:val="00E20D95"/>
    <w:pPr>
      <w:spacing w:before="280" w:after="280" w:line="240" w:lineRule="auto"/>
      <w:ind w:left="1080" w:right="1080"/>
      <w:jc w:val="center"/>
    </w:pPr>
    <w:rPr>
      <w:color w:val="404040" w:themeColor="text1" w:themeTint="BF"/>
      <w:sz w:val="32"/>
      <w:szCs w:val="32"/>
    </w:rPr>
  </w:style>
  <w:style w:type="character" w:customStyle="1" w:styleId="IntenseQuoteChar">
    <w:name w:val="Intense Quote Char"/>
    <w:basedOn w:val="DefaultParagraphFont"/>
    <w:link w:val="IntenseQuote"/>
    <w:uiPriority w:val="30"/>
    <w:rsid w:val="00E20D95"/>
    <w:rPr>
      <w:color w:val="404040" w:themeColor="text1" w:themeTint="BF"/>
      <w:sz w:val="32"/>
      <w:szCs w:val="32"/>
    </w:rPr>
  </w:style>
  <w:style w:type="character" w:styleId="SubtleEmphasis">
    <w:name w:val="Subtle Emphasis"/>
    <w:basedOn w:val="DefaultParagraphFont"/>
    <w:uiPriority w:val="19"/>
    <w:qFormat/>
    <w:rsid w:val="00E20D95"/>
    <w:rPr>
      <w:i/>
      <w:iCs/>
      <w:color w:val="595959" w:themeColor="text1" w:themeTint="A6"/>
    </w:rPr>
  </w:style>
  <w:style w:type="character" w:styleId="IntenseEmphasis">
    <w:name w:val="Intense Emphasis"/>
    <w:basedOn w:val="DefaultParagraphFont"/>
    <w:uiPriority w:val="21"/>
    <w:qFormat/>
    <w:rsid w:val="00E20D95"/>
    <w:rPr>
      <w:b/>
      <w:bCs/>
      <w:i/>
      <w:iCs/>
    </w:rPr>
  </w:style>
  <w:style w:type="character" w:styleId="SubtleReference">
    <w:name w:val="Subtle Reference"/>
    <w:basedOn w:val="DefaultParagraphFont"/>
    <w:uiPriority w:val="31"/>
    <w:qFormat/>
    <w:rsid w:val="00E20D95"/>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E20D95"/>
    <w:rPr>
      <w:b/>
      <w:bCs/>
      <w:caps w:val="0"/>
      <w:smallCaps/>
      <w:color w:val="auto"/>
      <w:spacing w:val="3"/>
      <w:u w:val="single"/>
    </w:rPr>
  </w:style>
  <w:style w:type="character" w:styleId="BookTitle">
    <w:name w:val="Book Title"/>
    <w:basedOn w:val="DefaultParagraphFont"/>
    <w:uiPriority w:val="33"/>
    <w:qFormat/>
    <w:rsid w:val="00E20D95"/>
    <w:rPr>
      <w:b/>
      <w:bCs/>
      <w:smallCaps/>
      <w:spacing w:val="7"/>
    </w:rPr>
  </w:style>
  <w:style w:type="paragraph" w:styleId="TOCHeading">
    <w:name w:val="TOC Heading"/>
    <w:basedOn w:val="Heading1"/>
    <w:next w:val="Normal"/>
    <w:uiPriority w:val="39"/>
    <w:semiHidden/>
    <w:unhideWhenUsed/>
    <w:qFormat/>
    <w:rsid w:val="00E20D95"/>
    <w:pPr>
      <w:outlineLvl w:val="9"/>
    </w:pPr>
  </w:style>
  <w:style w:type="paragraph" w:styleId="Header">
    <w:name w:val="header"/>
    <w:basedOn w:val="Normal"/>
    <w:link w:val="HeaderChar"/>
    <w:uiPriority w:val="99"/>
    <w:unhideWhenUsed/>
    <w:rsid w:val="00B92938"/>
    <w:pPr>
      <w:tabs>
        <w:tab w:val="center" w:pos="4536"/>
        <w:tab w:val="right" w:pos="9072"/>
      </w:tabs>
      <w:spacing w:after="0" w:line="240" w:lineRule="auto"/>
    </w:pPr>
  </w:style>
  <w:style w:type="character" w:customStyle="1" w:styleId="HeaderChar">
    <w:name w:val="Header Char"/>
    <w:basedOn w:val="DefaultParagraphFont"/>
    <w:link w:val="Header"/>
    <w:uiPriority w:val="99"/>
    <w:rsid w:val="00B92938"/>
  </w:style>
  <w:style w:type="paragraph" w:styleId="Footer">
    <w:name w:val="footer"/>
    <w:basedOn w:val="Normal"/>
    <w:link w:val="FooterChar"/>
    <w:uiPriority w:val="99"/>
    <w:unhideWhenUsed/>
    <w:rsid w:val="00B92938"/>
    <w:pPr>
      <w:tabs>
        <w:tab w:val="center" w:pos="4536"/>
        <w:tab w:val="right" w:pos="9072"/>
      </w:tabs>
      <w:spacing w:after="0" w:line="240" w:lineRule="auto"/>
    </w:pPr>
  </w:style>
  <w:style w:type="character" w:customStyle="1" w:styleId="FooterChar">
    <w:name w:val="Footer Char"/>
    <w:basedOn w:val="DefaultParagraphFont"/>
    <w:link w:val="Footer"/>
    <w:uiPriority w:val="99"/>
    <w:rsid w:val="00B92938"/>
  </w:style>
  <w:style w:type="paragraph" w:styleId="ListParagraph">
    <w:name w:val="List Paragraph"/>
    <w:basedOn w:val="Normal"/>
    <w:uiPriority w:val="34"/>
    <w:qFormat/>
    <w:rsid w:val="009079C9"/>
    <w:pPr>
      <w:ind w:left="720"/>
      <w:contextualSpacing/>
    </w:pPr>
  </w:style>
  <w:style w:type="table" w:styleId="TableGrid">
    <w:name w:val="Table Grid"/>
    <w:basedOn w:val="TableNormal"/>
    <w:uiPriority w:val="39"/>
    <w:rsid w:val="000A40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3983080">
      <w:bodyDiv w:val="1"/>
      <w:marLeft w:val="0"/>
      <w:marRight w:val="0"/>
      <w:marTop w:val="0"/>
      <w:marBottom w:val="0"/>
      <w:divBdr>
        <w:top w:val="none" w:sz="0" w:space="0" w:color="auto"/>
        <w:left w:val="none" w:sz="0" w:space="0" w:color="auto"/>
        <w:bottom w:val="none" w:sz="0" w:space="0" w:color="auto"/>
        <w:right w:val="none" w:sz="0" w:space="0" w:color="auto"/>
      </w:divBdr>
    </w:div>
    <w:div w:id="751003767">
      <w:bodyDiv w:val="1"/>
      <w:marLeft w:val="0"/>
      <w:marRight w:val="0"/>
      <w:marTop w:val="0"/>
      <w:marBottom w:val="0"/>
      <w:divBdr>
        <w:top w:val="none" w:sz="0" w:space="0" w:color="auto"/>
        <w:left w:val="none" w:sz="0" w:space="0" w:color="auto"/>
        <w:bottom w:val="none" w:sz="0" w:space="0" w:color="auto"/>
        <w:right w:val="none" w:sz="0" w:space="0" w:color="auto"/>
      </w:divBdr>
    </w:div>
    <w:div w:id="1263534574">
      <w:bodyDiv w:val="1"/>
      <w:marLeft w:val="0"/>
      <w:marRight w:val="0"/>
      <w:marTop w:val="0"/>
      <w:marBottom w:val="0"/>
      <w:divBdr>
        <w:top w:val="none" w:sz="0" w:space="0" w:color="auto"/>
        <w:left w:val="none" w:sz="0" w:space="0" w:color="auto"/>
        <w:bottom w:val="none" w:sz="0" w:space="0" w:color="auto"/>
        <w:right w:val="none" w:sz="0" w:space="0" w:color="auto"/>
      </w:divBdr>
    </w:div>
    <w:div w:id="1354771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F338D4-5816-49E8-A986-01462C2EAB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8</Pages>
  <Words>1767</Words>
  <Characters>10078</Characters>
  <Application>Microsoft Office Word</Application>
  <DocSecurity>0</DocSecurity>
  <Lines>83</Lines>
  <Paragraphs>23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Home</Company>
  <LinksUpToDate>false</LinksUpToDate>
  <CharactersWithSpaces>11822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VIVA</dc:creator>
  <cp:keywords/>
  <dc:description/>
  <cp:lastModifiedBy>user</cp:lastModifiedBy>
  <cp:revision>7</cp:revision>
  <dcterms:created xsi:type="dcterms:W3CDTF">2025-01-13T12:24:00Z</dcterms:created>
  <dcterms:modified xsi:type="dcterms:W3CDTF">2026-01-14T10:36:00Z</dcterms:modified>
</cp:coreProperties>
</file>