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79A73" w14:textId="7AB719AB" w:rsidR="003C67C1" w:rsidRDefault="003C67C1">
      <w:pPr>
        <w:pStyle w:val="BodyText"/>
        <w:spacing w:before="3"/>
        <w:ind w:left="0"/>
        <w:rPr>
          <w:sz w:val="26"/>
        </w:rPr>
      </w:pPr>
    </w:p>
    <w:p w14:paraId="5D60ABCE" w14:textId="77777777" w:rsidR="00B615F4" w:rsidRDefault="00B615F4">
      <w:pPr>
        <w:pStyle w:val="BodyText"/>
        <w:spacing w:before="3"/>
        <w:ind w:left="0"/>
        <w:rPr>
          <w:sz w:val="26"/>
        </w:rPr>
      </w:pPr>
    </w:p>
    <w:p w14:paraId="4E2D5E94" w14:textId="77777777" w:rsidR="00B615F4" w:rsidRDefault="00B615F4">
      <w:pPr>
        <w:pStyle w:val="BodyText"/>
        <w:ind w:left="0"/>
        <w:rPr>
          <w:sz w:val="26"/>
        </w:rPr>
      </w:pPr>
    </w:p>
    <w:p w14:paraId="2B78A7DD" w14:textId="549CB86A" w:rsidR="00B615F4" w:rsidRDefault="00B615F4" w:rsidP="00B615F4">
      <w:pPr>
        <w:pStyle w:val="BodyText"/>
        <w:ind w:left="0" w:firstLine="720"/>
        <w:rPr>
          <w:sz w:val="24"/>
          <w:szCs w:val="20"/>
        </w:rPr>
      </w:pPr>
    </w:p>
    <w:p w14:paraId="1B5BADD3" w14:textId="21C9A223" w:rsidR="00B615F4" w:rsidRDefault="0092650A" w:rsidP="00B615F4">
      <w:pPr>
        <w:pStyle w:val="BodyText"/>
        <w:ind w:left="0" w:firstLine="720"/>
        <w:rPr>
          <w:sz w:val="24"/>
          <w:szCs w:val="20"/>
        </w:rPr>
      </w:pPr>
      <w:r>
        <w:rPr>
          <w:noProof/>
        </w:rPr>
        <w:drawing>
          <wp:inline distT="0" distB="0" distL="0" distR="0" wp14:anchorId="4F5DDAE0" wp14:editId="5EA2AC20">
            <wp:extent cx="5758815" cy="14116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1411605"/>
                    </a:xfrm>
                    <a:prstGeom prst="rect">
                      <a:avLst/>
                    </a:prstGeom>
                    <a:noFill/>
                  </pic:spPr>
                </pic:pic>
              </a:graphicData>
            </a:graphic>
          </wp:inline>
        </w:drawing>
      </w:r>
    </w:p>
    <w:p w14:paraId="196D2D64" w14:textId="656DDAFA" w:rsidR="00B615F4" w:rsidRPr="00E22329" w:rsidRDefault="00E22329" w:rsidP="00E22329">
      <w:pPr>
        <w:rPr>
          <w:b/>
          <w:bCs/>
          <w:sz w:val="24"/>
          <w:szCs w:val="24"/>
        </w:rPr>
      </w:pPr>
      <w:r w:rsidRPr="00E22329">
        <w:rPr>
          <w:b/>
          <w:bCs/>
          <w:sz w:val="24"/>
          <w:szCs w:val="24"/>
        </w:rPr>
        <w:t>Nr.</w:t>
      </w:r>
      <w:r w:rsidR="0092650A">
        <w:rPr>
          <w:b/>
          <w:bCs/>
          <w:sz w:val="24"/>
          <w:szCs w:val="24"/>
        </w:rPr>
        <w:t>......</w:t>
      </w:r>
      <w:r w:rsidRPr="00E22329">
        <w:rPr>
          <w:b/>
          <w:bCs/>
          <w:sz w:val="24"/>
          <w:szCs w:val="24"/>
        </w:rPr>
        <w:t>/</w:t>
      </w:r>
      <w:r w:rsidR="0092650A">
        <w:rPr>
          <w:b/>
          <w:bCs/>
          <w:sz w:val="24"/>
          <w:szCs w:val="24"/>
        </w:rPr>
        <w:t>...............</w:t>
      </w:r>
    </w:p>
    <w:p w14:paraId="5F2A0E05" w14:textId="6B68B44C" w:rsidR="00E22329" w:rsidRDefault="00E22329" w:rsidP="00B615F4">
      <w:pPr>
        <w:jc w:val="center"/>
      </w:pPr>
    </w:p>
    <w:p w14:paraId="2AD9C9B0" w14:textId="77777777" w:rsidR="00E22329" w:rsidRPr="00B615F4" w:rsidRDefault="00E22329" w:rsidP="00B615F4">
      <w:pPr>
        <w:jc w:val="center"/>
      </w:pPr>
    </w:p>
    <w:p w14:paraId="10DCB423" w14:textId="7E75F8BD" w:rsidR="003C67C1" w:rsidRPr="00B615F4" w:rsidRDefault="007B3563" w:rsidP="00B615F4">
      <w:pPr>
        <w:jc w:val="center"/>
        <w:rPr>
          <w:b/>
          <w:bCs/>
          <w:sz w:val="24"/>
          <w:szCs w:val="24"/>
        </w:rPr>
      </w:pPr>
      <w:r w:rsidRPr="00B615F4">
        <w:rPr>
          <w:b/>
          <w:bCs/>
          <w:sz w:val="24"/>
          <w:szCs w:val="24"/>
        </w:rPr>
        <w:t xml:space="preserve">REGULAMENTUL </w:t>
      </w:r>
      <w:r w:rsidR="00B615F4" w:rsidRPr="00B615F4">
        <w:rPr>
          <w:b/>
          <w:bCs/>
          <w:sz w:val="24"/>
          <w:szCs w:val="24"/>
        </w:rPr>
        <w:t xml:space="preserve">COMISIEI PENTRU PREVENIREA ȘI </w:t>
      </w:r>
      <w:r w:rsidR="00B9363D">
        <w:rPr>
          <w:b/>
          <w:bCs/>
          <w:sz w:val="24"/>
          <w:szCs w:val="24"/>
        </w:rPr>
        <w:t>COMBATEREA</w:t>
      </w:r>
      <w:r w:rsidR="00B615F4" w:rsidRPr="00B615F4">
        <w:rPr>
          <w:b/>
          <w:bCs/>
          <w:sz w:val="24"/>
          <w:szCs w:val="24"/>
        </w:rPr>
        <w:t xml:space="preserve"> VIOLENȚEI, A FAPTELOR DE CORUPȚIE ȘI DISCRIMINĂRII ÎN MEDIUL ȘCOLAR ȘI PROMOVAREA INTERCULTURALITĂȚII</w:t>
      </w:r>
    </w:p>
    <w:p w14:paraId="26B33AFF" w14:textId="77777777" w:rsidR="00B615F4" w:rsidRPr="00B615F4" w:rsidRDefault="00B615F4" w:rsidP="00590CBD">
      <w:pPr>
        <w:pStyle w:val="BodyText"/>
        <w:spacing w:line="360" w:lineRule="auto"/>
        <w:ind w:left="0"/>
        <w:rPr>
          <w:b/>
          <w:bCs/>
          <w:sz w:val="28"/>
          <w:szCs w:val="24"/>
        </w:rPr>
      </w:pPr>
    </w:p>
    <w:p w14:paraId="09217912" w14:textId="3DBF33E9" w:rsidR="003C67C1" w:rsidRPr="00F15EB5" w:rsidRDefault="007B3563" w:rsidP="00590CBD">
      <w:pPr>
        <w:pStyle w:val="BodyText"/>
        <w:spacing w:line="360" w:lineRule="auto"/>
        <w:jc w:val="center"/>
        <w:rPr>
          <w:b/>
          <w:bCs/>
          <w:sz w:val="24"/>
          <w:szCs w:val="24"/>
        </w:rPr>
      </w:pPr>
      <w:r w:rsidRPr="00F15EB5">
        <w:rPr>
          <w:b/>
          <w:bCs/>
          <w:spacing w:val="-1"/>
          <w:sz w:val="24"/>
          <w:szCs w:val="24"/>
        </w:rPr>
        <w:t>CAPITOLUL</w:t>
      </w:r>
      <w:r w:rsidRPr="00F15EB5">
        <w:rPr>
          <w:b/>
          <w:bCs/>
          <w:spacing w:val="-13"/>
          <w:sz w:val="24"/>
          <w:szCs w:val="24"/>
        </w:rPr>
        <w:t xml:space="preserve"> </w:t>
      </w:r>
      <w:r w:rsidRPr="00F15EB5">
        <w:rPr>
          <w:b/>
          <w:bCs/>
          <w:sz w:val="24"/>
          <w:szCs w:val="24"/>
        </w:rPr>
        <w:t>I</w:t>
      </w:r>
      <w:r w:rsidR="00B615F4" w:rsidRPr="00F15EB5">
        <w:rPr>
          <w:b/>
          <w:bCs/>
          <w:sz w:val="24"/>
          <w:szCs w:val="24"/>
        </w:rPr>
        <w:t xml:space="preserve"> - </w:t>
      </w:r>
      <w:r w:rsidRPr="00F15EB5">
        <w:rPr>
          <w:b/>
          <w:bCs/>
          <w:spacing w:val="-3"/>
          <w:sz w:val="24"/>
          <w:szCs w:val="24"/>
        </w:rPr>
        <w:t>DISPOZIŢII</w:t>
      </w:r>
      <w:r w:rsidRPr="00F15EB5">
        <w:rPr>
          <w:b/>
          <w:bCs/>
          <w:spacing w:val="-10"/>
          <w:sz w:val="24"/>
          <w:szCs w:val="24"/>
        </w:rPr>
        <w:t xml:space="preserve"> </w:t>
      </w:r>
      <w:r w:rsidRPr="00F15EB5">
        <w:rPr>
          <w:b/>
          <w:bCs/>
          <w:spacing w:val="-2"/>
          <w:sz w:val="24"/>
          <w:szCs w:val="24"/>
        </w:rPr>
        <w:t>GENERALE</w:t>
      </w:r>
    </w:p>
    <w:p w14:paraId="642E5A0A" w14:textId="77777777" w:rsidR="003C67C1" w:rsidRPr="00F15EB5" w:rsidRDefault="003C67C1" w:rsidP="00590CBD">
      <w:pPr>
        <w:pStyle w:val="BodyText"/>
        <w:spacing w:line="360" w:lineRule="auto"/>
        <w:ind w:left="0"/>
        <w:jc w:val="both"/>
        <w:rPr>
          <w:b/>
          <w:sz w:val="24"/>
          <w:szCs w:val="24"/>
        </w:rPr>
      </w:pPr>
    </w:p>
    <w:p w14:paraId="61411BCE" w14:textId="3F675F0F" w:rsidR="003C67C1" w:rsidRPr="009E5C39" w:rsidRDefault="007B3563" w:rsidP="00590CBD">
      <w:pPr>
        <w:pStyle w:val="BodyText"/>
        <w:spacing w:line="360" w:lineRule="auto"/>
        <w:ind w:right="140" w:firstLine="667"/>
        <w:jc w:val="both"/>
        <w:rPr>
          <w:sz w:val="24"/>
          <w:szCs w:val="24"/>
          <w:lang w:val="en-US"/>
        </w:rPr>
      </w:pPr>
      <w:r w:rsidRPr="00F15EB5">
        <w:rPr>
          <w:b/>
          <w:sz w:val="24"/>
          <w:szCs w:val="24"/>
        </w:rPr>
        <w:t>Art.</w:t>
      </w:r>
      <w:r w:rsidR="0038556D" w:rsidRPr="00F15EB5">
        <w:rPr>
          <w:b/>
          <w:sz w:val="24"/>
          <w:szCs w:val="24"/>
        </w:rPr>
        <w:t xml:space="preserve"> </w:t>
      </w:r>
      <w:r w:rsidRPr="00F15EB5">
        <w:rPr>
          <w:b/>
          <w:sz w:val="24"/>
          <w:szCs w:val="24"/>
        </w:rPr>
        <w:t xml:space="preserve">1. </w:t>
      </w:r>
      <w:r w:rsidRPr="00F15EB5">
        <w:rPr>
          <w:sz w:val="24"/>
          <w:szCs w:val="24"/>
        </w:rPr>
        <w:t xml:space="preserve">Regulamentul de </w:t>
      </w:r>
      <w:r w:rsidR="00B615F4" w:rsidRPr="00F15EB5">
        <w:rPr>
          <w:sz w:val="24"/>
          <w:szCs w:val="24"/>
        </w:rPr>
        <w:t>organizare și funcționare al</w:t>
      </w:r>
      <w:r w:rsidRPr="00F15EB5">
        <w:rPr>
          <w:sz w:val="24"/>
          <w:szCs w:val="24"/>
        </w:rPr>
        <w:t xml:space="preserve"> Comisiei </w:t>
      </w:r>
      <w:r w:rsidR="00B615F4" w:rsidRPr="00F15EB5">
        <w:rPr>
          <w:sz w:val="24"/>
          <w:szCs w:val="24"/>
        </w:rPr>
        <w:t xml:space="preserve">pentru prevenirea și </w:t>
      </w:r>
      <w:r w:rsidR="00B9363D">
        <w:rPr>
          <w:sz w:val="24"/>
          <w:szCs w:val="24"/>
        </w:rPr>
        <w:t>combaterea</w:t>
      </w:r>
      <w:r w:rsidR="00F76FF5">
        <w:rPr>
          <w:sz w:val="24"/>
          <w:szCs w:val="24"/>
        </w:rPr>
        <w:t xml:space="preserve"> </w:t>
      </w:r>
      <w:r w:rsidR="00B615F4" w:rsidRPr="00F15EB5">
        <w:rPr>
          <w:sz w:val="24"/>
          <w:szCs w:val="24"/>
        </w:rPr>
        <w:t>violenței, a faptelor de corupție și discriminării în mediul școlar și promovarea interculturalității</w:t>
      </w:r>
      <w:r w:rsidRPr="00F15EB5">
        <w:rPr>
          <w:sz w:val="24"/>
          <w:szCs w:val="24"/>
        </w:rPr>
        <w:t>,</w:t>
      </w:r>
      <w:r w:rsidRPr="00F15EB5">
        <w:rPr>
          <w:spacing w:val="1"/>
          <w:sz w:val="24"/>
          <w:szCs w:val="24"/>
        </w:rPr>
        <w:t xml:space="preserve"> </w:t>
      </w:r>
      <w:r w:rsidRPr="00F15EB5">
        <w:rPr>
          <w:sz w:val="24"/>
          <w:szCs w:val="24"/>
        </w:rPr>
        <w:t xml:space="preserve">denumit în continuare </w:t>
      </w:r>
      <w:r w:rsidRPr="00F15EB5">
        <w:rPr>
          <w:i/>
          <w:sz w:val="24"/>
          <w:szCs w:val="24"/>
        </w:rPr>
        <w:t>regulament,</w:t>
      </w:r>
      <w:r w:rsidR="002B643F" w:rsidRPr="00F15EB5">
        <w:rPr>
          <w:i/>
          <w:sz w:val="24"/>
          <w:szCs w:val="24"/>
        </w:rPr>
        <w:t xml:space="preserve"> </w:t>
      </w:r>
      <w:r w:rsidRPr="00F15EB5">
        <w:rPr>
          <w:sz w:val="24"/>
          <w:szCs w:val="24"/>
        </w:rPr>
        <w:t>cuprinde norme referitoare la organizarea şi funcţionarea comisiei mai sus</w:t>
      </w:r>
      <w:r w:rsidRPr="00F15EB5">
        <w:rPr>
          <w:spacing w:val="1"/>
          <w:sz w:val="24"/>
          <w:szCs w:val="24"/>
        </w:rPr>
        <w:t xml:space="preserve"> </w:t>
      </w:r>
      <w:r w:rsidRPr="00F15EB5">
        <w:rPr>
          <w:sz w:val="24"/>
          <w:szCs w:val="24"/>
        </w:rPr>
        <w:t xml:space="preserve">amintite, în conformitate cu </w:t>
      </w:r>
      <w:proofErr w:type="spellStart"/>
      <w:r w:rsidR="00B9363D" w:rsidRPr="00B9363D">
        <w:rPr>
          <w:sz w:val="24"/>
          <w:szCs w:val="24"/>
          <w:lang w:val="en-US"/>
        </w:rPr>
        <w:t>Ordinul</w:t>
      </w:r>
      <w:proofErr w:type="spellEnd"/>
      <w:r w:rsidR="00B9363D" w:rsidRPr="00B9363D">
        <w:rPr>
          <w:sz w:val="24"/>
          <w:szCs w:val="24"/>
          <w:lang w:val="en-US"/>
        </w:rPr>
        <w:t xml:space="preserve"> nr. 5726/2024 </w:t>
      </w:r>
      <w:proofErr w:type="spellStart"/>
      <w:r w:rsidR="00B9363D" w:rsidRPr="00B9363D">
        <w:rPr>
          <w:sz w:val="24"/>
          <w:szCs w:val="24"/>
          <w:lang w:val="en-US"/>
        </w:rPr>
        <w:t>privind</w:t>
      </w:r>
      <w:proofErr w:type="spellEnd"/>
      <w:r w:rsidR="00B9363D" w:rsidRPr="00B9363D">
        <w:rPr>
          <w:sz w:val="24"/>
          <w:szCs w:val="24"/>
          <w:lang w:val="en-US"/>
        </w:rPr>
        <w:t xml:space="preserve"> </w:t>
      </w:r>
      <w:proofErr w:type="spellStart"/>
      <w:r w:rsidR="00B9363D" w:rsidRPr="00B9363D">
        <w:rPr>
          <w:sz w:val="24"/>
          <w:szCs w:val="24"/>
          <w:lang w:val="en-US"/>
        </w:rPr>
        <w:t>aprobarea</w:t>
      </w:r>
      <w:proofErr w:type="spellEnd"/>
      <w:r w:rsidR="00B9363D" w:rsidRPr="00B9363D">
        <w:rPr>
          <w:sz w:val="24"/>
          <w:szCs w:val="24"/>
          <w:lang w:val="en-US"/>
        </w:rPr>
        <w:t xml:space="preserve"> </w:t>
      </w:r>
      <w:proofErr w:type="spellStart"/>
      <w:r w:rsidR="00B9363D" w:rsidRPr="00B9363D">
        <w:rPr>
          <w:sz w:val="24"/>
          <w:szCs w:val="24"/>
          <w:lang w:val="en-US"/>
        </w:rPr>
        <w:t>Regulamentului-cadru</w:t>
      </w:r>
      <w:proofErr w:type="spellEnd"/>
      <w:r w:rsidR="00B9363D" w:rsidRPr="00B9363D">
        <w:rPr>
          <w:sz w:val="24"/>
          <w:szCs w:val="24"/>
          <w:lang w:val="en-US"/>
        </w:rPr>
        <w:t xml:space="preserve"> de </w:t>
      </w:r>
      <w:proofErr w:type="spellStart"/>
      <w:r w:rsidR="00B9363D" w:rsidRPr="00B9363D">
        <w:rPr>
          <w:sz w:val="24"/>
          <w:szCs w:val="24"/>
          <w:lang w:val="en-US"/>
        </w:rPr>
        <w:t>organizare</w:t>
      </w:r>
      <w:proofErr w:type="spellEnd"/>
      <w:r w:rsidR="00B9363D" w:rsidRPr="00B9363D">
        <w:rPr>
          <w:sz w:val="24"/>
          <w:szCs w:val="24"/>
          <w:lang w:val="en-US"/>
        </w:rPr>
        <w:t xml:space="preserve"> </w:t>
      </w:r>
      <w:proofErr w:type="spellStart"/>
      <w:r w:rsidR="00B9363D" w:rsidRPr="00B9363D">
        <w:rPr>
          <w:sz w:val="24"/>
          <w:szCs w:val="24"/>
          <w:lang w:val="en-US"/>
        </w:rPr>
        <w:t>şi</w:t>
      </w:r>
      <w:proofErr w:type="spellEnd"/>
      <w:r w:rsidR="00B9363D" w:rsidRPr="00B9363D">
        <w:rPr>
          <w:sz w:val="24"/>
          <w:szCs w:val="24"/>
          <w:lang w:val="en-US"/>
        </w:rPr>
        <w:t xml:space="preserve"> </w:t>
      </w:r>
      <w:proofErr w:type="spellStart"/>
      <w:r w:rsidR="00B9363D" w:rsidRPr="00B9363D">
        <w:rPr>
          <w:sz w:val="24"/>
          <w:szCs w:val="24"/>
          <w:lang w:val="en-US"/>
        </w:rPr>
        <w:t>funcţionare</w:t>
      </w:r>
      <w:proofErr w:type="spellEnd"/>
      <w:r w:rsidR="00B9363D" w:rsidRPr="00B9363D">
        <w:rPr>
          <w:sz w:val="24"/>
          <w:szCs w:val="24"/>
          <w:lang w:val="en-US"/>
        </w:rPr>
        <w:t xml:space="preserve"> a </w:t>
      </w:r>
      <w:proofErr w:type="spellStart"/>
      <w:r w:rsidR="00B9363D" w:rsidRPr="00B9363D">
        <w:rPr>
          <w:sz w:val="24"/>
          <w:szCs w:val="24"/>
          <w:lang w:val="en-US"/>
        </w:rPr>
        <w:t>unităţilor</w:t>
      </w:r>
      <w:proofErr w:type="spellEnd"/>
      <w:r w:rsidR="00B9363D" w:rsidRPr="00B9363D">
        <w:rPr>
          <w:sz w:val="24"/>
          <w:szCs w:val="24"/>
          <w:lang w:val="en-US"/>
        </w:rPr>
        <w:t xml:space="preserve"> de </w:t>
      </w:r>
      <w:proofErr w:type="spellStart"/>
      <w:r w:rsidR="00B9363D" w:rsidRPr="00B9363D">
        <w:rPr>
          <w:sz w:val="24"/>
          <w:szCs w:val="24"/>
          <w:lang w:val="en-US"/>
        </w:rPr>
        <w:t>învăţământ</w:t>
      </w:r>
      <w:proofErr w:type="spellEnd"/>
      <w:r w:rsidR="00B9363D" w:rsidRPr="00B9363D">
        <w:rPr>
          <w:sz w:val="24"/>
          <w:szCs w:val="24"/>
          <w:lang w:val="en-US"/>
        </w:rPr>
        <w:t xml:space="preserve"> </w:t>
      </w:r>
      <w:proofErr w:type="spellStart"/>
      <w:r w:rsidR="00B9363D" w:rsidRPr="00B9363D">
        <w:rPr>
          <w:sz w:val="24"/>
          <w:szCs w:val="24"/>
          <w:lang w:val="en-US"/>
        </w:rPr>
        <w:t>preuniversitar</w:t>
      </w:r>
      <w:proofErr w:type="spellEnd"/>
      <w:r w:rsidR="00734674" w:rsidRPr="00F15EB5">
        <w:rPr>
          <w:sz w:val="24"/>
          <w:szCs w:val="24"/>
        </w:rPr>
        <w:t>,</w:t>
      </w:r>
      <w:r w:rsidR="009E5C39" w:rsidRPr="009E5C39">
        <w:rPr>
          <w:sz w:val="24"/>
          <w:szCs w:val="24"/>
          <w:lang w:val="en-US"/>
        </w:rPr>
        <w:t> </w:t>
      </w:r>
      <w:proofErr w:type="spellStart"/>
      <w:r w:rsidR="009E5C39" w:rsidRPr="009E5C39">
        <w:rPr>
          <w:sz w:val="24"/>
          <w:szCs w:val="24"/>
          <w:lang w:val="en-US"/>
        </w:rPr>
        <w:t>Ordinul</w:t>
      </w:r>
      <w:proofErr w:type="spellEnd"/>
      <w:r w:rsidR="009E5C39" w:rsidRPr="009E5C39">
        <w:rPr>
          <w:sz w:val="24"/>
          <w:szCs w:val="24"/>
          <w:lang w:val="en-US"/>
        </w:rPr>
        <w:t xml:space="preserve"> nr. 6235/2023 </w:t>
      </w:r>
      <w:proofErr w:type="spellStart"/>
      <w:r w:rsidR="009E5C39" w:rsidRPr="009E5C39">
        <w:rPr>
          <w:sz w:val="24"/>
          <w:szCs w:val="24"/>
          <w:lang w:val="en-US"/>
        </w:rPr>
        <w:t>pentru</w:t>
      </w:r>
      <w:proofErr w:type="spellEnd"/>
      <w:r w:rsidR="009E5C39" w:rsidRPr="009E5C39">
        <w:rPr>
          <w:sz w:val="24"/>
          <w:szCs w:val="24"/>
          <w:lang w:val="en-US"/>
        </w:rPr>
        <w:t xml:space="preserve"> </w:t>
      </w:r>
      <w:proofErr w:type="spellStart"/>
      <w:r w:rsidR="009E5C39" w:rsidRPr="009E5C39">
        <w:rPr>
          <w:sz w:val="24"/>
          <w:szCs w:val="24"/>
          <w:lang w:val="en-US"/>
        </w:rPr>
        <w:t>aprobarea</w:t>
      </w:r>
      <w:proofErr w:type="spellEnd"/>
      <w:r w:rsidR="009E5C39" w:rsidRPr="009E5C39">
        <w:rPr>
          <w:sz w:val="24"/>
          <w:szCs w:val="24"/>
          <w:lang w:val="en-US"/>
        </w:rPr>
        <w:t xml:space="preserve"> </w:t>
      </w:r>
      <w:proofErr w:type="spellStart"/>
      <w:r w:rsidR="009E5C39" w:rsidRPr="009E5C39">
        <w:rPr>
          <w:sz w:val="24"/>
          <w:szCs w:val="24"/>
          <w:lang w:val="en-US"/>
        </w:rPr>
        <w:t>Procedurii</w:t>
      </w:r>
      <w:proofErr w:type="spellEnd"/>
      <w:r w:rsidR="009E5C39" w:rsidRPr="009E5C39">
        <w:rPr>
          <w:sz w:val="24"/>
          <w:szCs w:val="24"/>
          <w:lang w:val="en-US"/>
        </w:rPr>
        <w:t xml:space="preserve"> </w:t>
      </w:r>
      <w:proofErr w:type="spellStart"/>
      <w:r w:rsidR="009E5C39" w:rsidRPr="009E5C39">
        <w:rPr>
          <w:sz w:val="24"/>
          <w:szCs w:val="24"/>
          <w:lang w:val="en-US"/>
        </w:rPr>
        <w:t>privind</w:t>
      </w:r>
      <w:proofErr w:type="spellEnd"/>
      <w:r w:rsidR="009E5C39" w:rsidRPr="009E5C39">
        <w:rPr>
          <w:sz w:val="24"/>
          <w:szCs w:val="24"/>
          <w:lang w:val="en-US"/>
        </w:rPr>
        <w:t xml:space="preserve"> </w:t>
      </w:r>
      <w:proofErr w:type="spellStart"/>
      <w:r w:rsidR="009E5C39" w:rsidRPr="009E5C39">
        <w:rPr>
          <w:sz w:val="24"/>
          <w:szCs w:val="24"/>
          <w:lang w:val="en-US"/>
        </w:rPr>
        <w:t>managementul</w:t>
      </w:r>
      <w:proofErr w:type="spellEnd"/>
      <w:r w:rsidR="009E5C39" w:rsidRPr="009E5C39">
        <w:rPr>
          <w:sz w:val="24"/>
          <w:szCs w:val="24"/>
          <w:lang w:val="en-US"/>
        </w:rPr>
        <w:t xml:space="preserve"> </w:t>
      </w:r>
      <w:proofErr w:type="spellStart"/>
      <w:r w:rsidR="009E5C39" w:rsidRPr="009E5C39">
        <w:rPr>
          <w:sz w:val="24"/>
          <w:szCs w:val="24"/>
          <w:lang w:val="en-US"/>
        </w:rPr>
        <w:t>cazurilor</w:t>
      </w:r>
      <w:proofErr w:type="spellEnd"/>
      <w:r w:rsidR="009E5C39" w:rsidRPr="009E5C39">
        <w:rPr>
          <w:sz w:val="24"/>
          <w:szCs w:val="24"/>
          <w:lang w:val="en-US"/>
        </w:rPr>
        <w:t xml:space="preserve"> de </w:t>
      </w:r>
      <w:proofErr w:type="spellStart"/>
      <w:r w:rsidR="009E5C39" w:rsidRPr="009E5C39">
        <w:rPr>
          <w:sz w:val="24"/>
          <w:szCs w:val="24"/>
          <w:lang w:val="en-US"/>
        </w:rPr>
        <w:t>violenţă</w:t>
      </w:r>
      <w:proofErr w:type="spellEnd"/>
      <w:r w:rsidR="009E5C39" w:rsidRPr="009E5C39">
        <w:rPr>
          <w:sz w:val="24"/>
          <w:szCs w:val="24"/>
          <w:lang w:val="en-US"/>
        </w:rPr>
        <w:t xml:space="preserve"> </w:t>
      </w:r>
      <w:proofErr w:type="spellStart"/>
      <w:r w:rsidR="009E5C39" w:rsidRPr="009E5C39">
        <w:rPr>
          <w:sz w:val="24"/>
          <w:szCs w:val="24"/>
          <w:lang w:val="en-US"/>
        </w:rPr>
        <w:t>asupra</w:t>
      </w:r>
      <w:proofErr w:type="spellEnd"/>
      <w:r w:rsidR="009E5C39" w:rsidRPr="009E5C39">
        <w:rPr>
          <w:sz w:val="24"/>
          <w:szCs w:val="24"/>
          <w:lang w:val="en-US"/>
        </w:rPr>
        <w:t xml:space="preserve"> </w:t>
      </w:r>
      <w:proofErr w:type="spellStart"/>
      <w:r w:rsidR="009E5C39" w:rsidRPr="009E5C39">
        <w:rPr>
          <w:sz w:val="24"/>
          <w:szCs w:val="24"/>
          <w:lang w:val="en-US"/>
        </w:rPr>
        <w:t>antepreşcolarilor</w:t>
      </w:r>
      <w:proofErr w:type="spellEnd"/>
      <w:r w:rsidR="009E5C39" w:rsidRPr="009E5C39">
        <w:rPr>
          <w:sz w:val="24"/>
          <w:szCs w:val="24"/>
          <w:lang w:val="en-US"/>
        </w:rPr>
        <w:t>/</w:t>
      </w:r>
      <w:proofErr w:type="spellStart"/>
      <w:r w:rsidR="009E5C39" w:rsidRPr="009E5C39">
        <w:rPr>
          <w:sz w:val="24"/>
          <w:szCs w:val="24"/>
          <w:lang w:val="en-US"/>
        </w:rPr>
        <w:t>preşcolarilor</w:t>
      </w:r>
      <w:proofErr w:type="spellEnd"/>
      <w:r w:rsidR="009E5C39" w:rsidRPr="009E5C39">
        <w:rPr>
          <w:sz w:val="24"/>
          <w:szCs w:val="24"/>
          <w:lang w:val="en-US"/>
        </w:rPr>
        <w:t>/</w:t>
      </w:r>
      <w:proofErr w:type="spellStart"/>
      <w:r w:rsidR="009E5C39" w:rsidRPr="009E5C39">
        <w:rPr>
          <w:sz w:val="24"/>
          <w:szCs w:val="24"/>
          <w:lang w:val="en-US"/>
        </w:rPr>
        <w:t>elevilor</w:t>
      </w:r>
      <w:proofErr w:type="spellEnd"/>
      <w:r w:rsidR="009E5C39" w:rsidRPr="009E5C39">
        <w:rPr>
          <w:sz w:val="24"/>
          <w:szCs w:val="24"/>
          <w:lang w:val="en-US"/>
        </w:rPr>
        <w:t xml:space="preserve"> </w:t>
      </w:r>
      <w:proofErr w:type="spellStart"/>
      <w:r w:rsidR="009E5C39" w:rsidRPr="009E5C39">
        <w:rPr>
          <w:sz w:val="24"/>
          <w:szCs w:val="24"/>
          <w:lang w:val="en-US"/>
        </w:rPr>
        <w:t>şi</w:t>
      </w:r>
      <w:proofErr w:type="spellEnd"/>
      <w:r w:rsidR="009E5C39" w:rsidRPr="009E5C39">
        <w:rPr>
          <w:sz w:val="24"/>
          <w:szCs w:val="24"/>
          <w:lang w:val="en-US"/>
        </w:rPr>
        <w:t xml:space="preserve"> </w:t>
      </w:r>
      <w:proofErr w:type="spellStart"/>
      <w:r w:rsidR="009E5C39" w:rsidRPr="009E5C39">
        <w:rPr>
          <w:sz w:val="24"/>
          <w:szCs w:val="24"/>
          <w:lang w:val="en-US"/>
        </w:rPr>
        <w:t>personalului</w:t>
      </w:r>
      <w:proofErr w:type="spellEnd"/>
      <w:r w:rsidR="009E5C39" w:rsidRPr="009E5C39">
        <w:rPr>
          <w:sz w:val="24"/>
          <w:szCs w:val="24"/>
          <w:lang w:val="en-US"/>
        </w:rPr>
        <w:t xml:space="preserve"> </w:t>
      </w:r>
      <w:proofErr w:type="spellStart"/>
      <w:r w:rsidR="009E5C39" w:rsidRPr="009E5C39">
        <w:rPr>
          <w:sz w:val="24"/>
          <w:szCs w:val="24"/>
          <w:lang w:val="en-US"/>
        </w:rPr>
        <w:t>unităţii</w:t>
      </w:r>
      <w:proofErr w:type="spellEnd"/>
      <w:r w:rsidR="009E5C39" w:rsidRPr="009E5C39">
        <w:rPr>
          <w:sz w:val="24"/>
          <w:szCs w:val="24"/>
          <w:lang w:val="en-US"/>
        </w:rPr>
        <w:t xml:space="preserve"> de </w:t>
      </w:r>
      <w:proofErr w:type="spellStart"/>
      <w:r w:rsidR="009E5C39" w:rsidRPr="009E5C39">
        <w:rPr>
          <w:sz w:val="24"/>
          <w:szCs w:val="24"/>
          <w:lang w:val="en-US"/>
        </w:rPr>
        <w:t>învăţământ</w:t>
      </w:r>
      <w:proofErr w:type="spellEnd"/>
      <w:r w:rsidR="009E5C39" w:rsidRPr="009E5C39">
        <w:rPr>
          <w:sz w:val="24"/>
          <w:szCs w:val="24"/>
          <w:lang w:val="en-US"/>
        </w:rPr>
        <w:t xml:space="preserve">, precum </w:t>
      </w:r>
      <w:proofErr w:type="spellStart"/>
      <w:r w:rsidR="009E5C39" w:rsidRPr="009E5C39">
        <w:rPr>
          <w:sz w:val="24"/>
          <w:szCs w:val="24"/>
          <w:lang w:val="en-US"/>
        </w:rPr>
        <w:t>şi</w:t>
      </w:r>
      <w:proofErr w:type="spellEnd"/>
      <w:r w:rsidR="009E5C39" w:rsidRPr="009E5C39">
        <w:rPr>
          <w:sz w:val="24"/>
          <w:szCs w:val="24"/>
          <w:lang w:val="en-US"/>
        </w:rPr>
        <w:t xml:space="preserve"> al </w:t>
      </w:r>
      <w:proofErr w:type="spellStart"/>
      <w:r w:rsidR="009E5C39" w:rsidRPr="009E5C39">
        <w:rPr>
          <w:sz w:val="24"/>
          <w:szCs w:val="24"/>
          <w:lang w:val="en-US"/>
        </w:rPr>
        <w:t>altor</w:t>
      </w:r>
      <w:proofErr w:type="spellEnd"/>
      <w:r w:rsidR="009E5C39" w:rsidRPr="009E5C39">
        <w:rPr>
          <w:sz w:val="24"/>
          <w:szCs w:val="24"/>
          <w:lang w:val="en-US"/>
        </w:rPr>
        <w:t xml:space="preserve"> </w:t>
      </w:r>
      <w:proofErr w:type="spellStart"/>
      <w:r w:rsidR="009E5C39" w:rsidRPr="009E5C39">
        <w:rPr>
          <w:sz w:val="24"/>
          <w:szCs w:val="24"/>
          <w:lang w:val="en-US"/>
        </w:rPr>
        <w:t>situaţii</w:t>
      </w:r>
      <w:proofErr w:type="spellEnd"/>
      <w:r w:rsidR="009E5C39" w:rsidRPr="009E5C39">
        <w:rPr>
          <w:sz w:val="24"/>
          <w:szCs w:val="24"/>
          <w:lang w:val="en-US"/>
        </w:rPr>
        <w:t xml:space="preserve"> corelate </w:t>
      </w:r>
      <w:proofErr w:type="spellStart"/>
      <w:r w:rsidR="009E5C39" w:rsidRPr="009E5C39">
        <w:rPr>
          <w:sz w:val="24"/>
          <w:szCs w:val="24"/>
          <w:lang w:val="en-US"/>
        </w:rPr>
        <w:t>în</w:t>
      </w:r>
      <w:proofErr w:type="spellEnd"/>
      <w:r w:rsidR="009E5C39" w:rsidRPr="009E5C39">
        <w:rPr>
          <w:sz w:val="24"/>
          <w:szCs w:val="24"/>
          <w:lang w:val="en-US"/>
        </w:rPr>
        <w:t xml:space="preserve"> </w:t>
      </w:r>
      <w:proofErr w:type="spellStart"/>
      <w:r w:rsidR="009E5C39" w:rsidRPr="009E5C39">
        <w:rPr>
          <w:sz w:val="24"/>
          <w:szCs w:val="24"/>
          <w:lang w:val="en-US"/>
        </w:rPr>
        <w:t>mediul</w:t>
      </w:r>
      <w:proofErr w:type="spellEnd"/>
      <w:r w:rsidR="009E5C39" w:rsidRPr="009E5C39">
        <w:rPr>
          <w:sz w:val="24"/>
          <w:szCs w:val="24"/>
          <w:lang w:val="en-US"/>
        </w:rPr>
        <w:t xml:space="preserve"> </w:t>
      </w:r>
      <w:proofErr w:type="spellStart"/>
      <w:r w:rsidR="009E5C39" w:rsidRPr="009E5C39">
        <w:rPr>
          <w:sz w:val="24"/>
          <w:szCs w:val="24"/>
          <w:lang w:val="en-US"/>
        </w:rPr>
        <w:t>şcolar</w:t>
      </w:r>
      <w:proofErr w:type="spellEnd"/>
      <w:r w:rsidR="009E5C39" w:rsidRPr="009E5C39">
        <w:rPr>
          <w:sz w:val="24"/>
          <w:szCs w:val="24"/>
          <w:lang w:val="en-US"/>
        </w:rPr>
        <w:t xml:space="preserve"> </w:t>
      </w:r>
      <w:proofErr w:type="spellStart"/>
      <w:r w:rsidR="009E5C39" w:rsidRPr="009E5C39">
        <w:rPr>
          <w:sz w:val="24"/>
          <w:szCs w:val="24"/>
          <w:lang w:val="en-US"/>
        </w:rPr>
        <w:t>şi</w:t>
      </w:r>
      <w:proofErr w:type="spellEnd"/>
      <w:r w:rsidR="009E5C39" w:rsidRPr="009E5C39">
        <w:rPr>
          <w:sz w:val="24"/>
          <w:szCs w:val="24"/>
          <w:lang w:val="en-US"/>
        </w:rPr>
        <w:t xml:space="preserve"> al </w:t>
      </w:r>
      <w:proofErr w:type="spellStart"/>
      <w:r w:rsidR="009E5C39" w:rsidRPr="009E5C39">
        <w:rPr>
          <w:sz w:val="24"/>
          <w:szCs w:val="24"/>
          <w:lang w:val="en-US"/>
        </w:rPr>
        <w:t>suspiciunii</w:t>
      </w:r>
      <w:proofErr w:type="spellEnd"/>
      <w:r w:rsidR="009E5C39" w:rsidRPr="009E5C39">
        <w:rPr>
          <w:sz w:val="24"/>
          <w:szCs w:val="24"/>
          <w:lang w:val="en-US"/>
        </w:rPr>
        <w:t xml:space="preserve"> de </w:t>
      </w:r>
      <w:proofErr w:type="spellStart"/>
      <w:r w:rsidR="009E5C39" w:rsidRPr="009E5C39">
        <w:rPr>
          <w:sz w:val="24"/>
          <w:szCs w:val="24"/>
          <w:lang w:val="en-US"/>
        </w:rPr>
        <w:t>violenţă</w:t>
      </w:r>
      <w:proofErr w:type="spellEnd"/>
      <w:r w:rsidR="009E5C39" w:rsidRPr="009E5C39">
        <w:rPr>
          <w:sz w:val="24"/>
          <w:szCs w:val="24"/>
          <w:lang w:val="en-US"/>
        </w:rPr>
        <w:t xml:space="preserve"> </w:t>
      </w:r>
      <w:proofErr w:type="spellStart"/>
      <w:r w:rsidR="009E5C39" w:rsidRPr="009E5C39">
        <w:rPr>
          <w:sz w:val="24"/>
          <w:szCs w:val="24"/>
          <w:lang w:val="en-US"/>
        </w:rPr>
        <w:t>asupra</w:t>
      </w:r>
      <w:proofErr w:type="spellEnd"/>
      <w:r w:rsidR="009E5C39" w:rsidRPr="009E5C39">
        <w:rPr>
          <w:sz w:val="24"/>
          <w:szCs w:val="24"/>
          <w:lang w:val="en-US"/>
        </w:rPr>
        <w:t xml:space="preserve"> </w:t>
      </w:r>
      <w:proofErr w:type="spellStart"/>
      <w:r w:rsidR="009E5C39" w:rsidRPr="009E5C39">
        <w:rPr>
          <w:sz w:val="24"/>
          <w:szCs w:val="24"/>
          <w:lang w:val="en-US"/>
        </w:rPr>
        <w:t>copiilor</w:t>
      </w:r>
      <w:proofErr w:type="spellEnd"/>
      <w:r w:rsidR="009E5C39" w:rsidRPr="009E5C39">
        <w:rPr>
          <w:sz w:val="24"/>
          <w:szCs w:val="24"/>
          <w:lang w:val="en-US"/>
        </w:rPr>
        <w:t xml:space="preserve"> </w:t>
      </w:r>
      <w:proofErr w:type="spellStart"/>
      <w:r w:rsidR="009E5C39" w:rsidRPr="009E5C39">
        <w:rPr>
          <w:sz w:val="24"/>
          <w:szCs w:val="24"/>
          <w:lang w:val="en-US"/>
        </w:rPr>
        <w:t>în</w:t>
      </w:r>
      <w:proofErr w:type="spellEnd"/>
      <w:r w:rsidR="009E5C39" w:rsidRPr="009E5C39">
        <w:rPr>
          <w:sz w:val="24"/>
          <w:szCs w:val="24"/>
          <w:lang w:val="en-US"/>
        </w:rPr>
        <w:t xml:space="preserve"> </w:t>
      </w:r>
      <w:proofErr w:type="spellStart"/>
      <w:r w:rsidR="009E5C39" w:rsidRPr="009E5C39">
        <w:rPr>
          <w:sz w:val="24"/>
          <w:szCs w:val="24"/>
          <w:lang w:val="en-US"/>
        </w:rPr>
        <w:t>afara</w:t>
      </w:r>
      <w:proofErr w:type="spellEnd"/>
      <w:r w:rsidR="009E5C39" w:rsidRPr="009E5C39">
        <w:rPr>
          <w:sz w:val="24"/>
          <w:szCs w:val="24"/>
          <w:lang w:val="en-US"/>
        </w:rPr>
        <w:t xml:space="preserve"> </w:t>
      </w:r>
      <w:proofErr w:type="spellStart"/>
      <w:r w:rsidR="009E5C39" w:rsidRPr="009E5C39">
        <w:rPr>
          <w:sz w:val="24"/>
          <w:szCs w:val="24"/>
          <w:lang w:val="en-US"/>
        </w:rPr>
        <w:t>mediului</w:t>
      </w:r>
      <w:proofErr w:type="spellEnd"/>
      <w:r w:rsidR="009E5C39" w:rsidRPr="009E5C39">
        <w:rPr>
          <w:sz w:val="24"/>
          <w:szCs w:val="24"/>
          <w:lang w:val="en-US"/>
        </w:rPr>
        <w:t xml:space="preserve"> </w:t>
      </w:r>
      <w:proofErr w:type="spellStart"/>
      <w:r w:rsidR="009E5C39" w:rsidRPr="009E5C39">
        <w:rPr>
          <w:sz w:val="24"/>
          <w:szCs w:val="24"/>
          <w:lang w:val="en-US"/>
        </w:rPr>
        <w:t>şcolar</w:t>
      </w:r>
      <w:proofErr w:type="spellEnd"/>
      <w:r w:rsidR="009E5C39">
        <w:rPr>
          <w:sz w:val="24"/>
          <w:szCs w:val="24"/>
        </w:rPr>
        <w:t xml:space="preserve">, </w:t>
      </w:r>
      <w:r w:rsidR="009E5C39" w:rsidRPr="009E5C39">
        <w:rPr>
          <w:sz w:val="24"/>
          <w:szCs w:val="24"/>
        </w:rPr>
        <w:t xml:space="preserve">Ordinul nr. 6134/2016 privind interzicerea segregării școlare în unitățile de învățământ preuniversitar, </w:t>
      </w:r>
      <w:r w:rsidR="009E5C39" w:rsidRPr="009E5C39">
        <w:rPr>
          <w:sz w:val="24"/>
          <w:szCs w:val="24"/>
          <w:lang w:val="en-US"/>
        </w:rPr>
        <w:t xml:space="preserve">cu </w:t>
      </w:r>
      <w:proofErr w:type="spellStart"/>
      <w:r w:rsidR="009E5C39" w:rsidRPr="009E5C39">
        <w:rPr>
          <w:sz w:val="24"/>
          <w:szCs w:val="24"/>
          <w:lang w:val="en-US"/>
        </w:rPr>
        <w:t>modificările</w:t>
      </w:r>
      <w:proofErr w:type="spellEnd"/>
      <w:r w:rsidR="009E5C39" w:rsidRPr="009E5C39">
        <w:rPr>
          <w:sz w:val="24"/>
          <w:szCs w:val="24"/>
          <w:lang w:val="en-US"/>
        </w:rPr>
        <w:t xml:space="preserve"> </w:t>
      </w:r>
      <w:proofErr w:type="spellStart"/>
      <w:r w:rsidR="009E5C39" w:rsidRPr="009E5C39">
        <w:rPr>
          <w:sz w:val="24"/>
          <w:szCs w:val="24"/>
          <w:lang w:val="en-US"/>
        </w:rPr>
        <w:t>și</w:t>
      </w:r>
      <w:proofErr w:type="spellEnd"/>
      <w:r w:rsidR="009E5C39" w:rsidRPr="009E5C39">
        <w:rPr>
          <w:sz w:val="24"/>
          <w:szCs w:val="24"/>
          <w:lang w:val="en-US"/>
        </w:rPr>
        <w:t xml:space="preserve"> </w:t>
      </w:r>
      <w:proofErr w:type="spellStart"/>
      <w:r w:rsidR="009E5C39" w:rsidRPr="009E5C39">
        <w:rPr>
          <w:sz w:val="24"/>
          <w:szCs w:val="24"/>
          <w:lang w:val="en-US"/>
        </w:rPr>
        <w:t>completările</w:t>
      </w:r>
      <w:proofErr w:type="spellEnd"/>
      <w:r w:rsidR="009E5C39" w:rsidRPr="009E5C39">
        <w:rPr>
          <w:sz w:val="24"/>
          <w:szCs w:val="24"/>
          <w:lang w:val="en-US"/>
        </w:rPr>
        <w:t xml:space="preserve"> </w:t>
      </w:r>
      <w:proofErr w:type="spellStart"/>
      <w:r w:rsidR="009E5C39" w:rsidRPr="009E5C39">
        <w:rPr>
          <w:sz w:val="24"/>
          <w:szCs w:val="24"/>
          <w:lang w:val="en-US"/>
        </w:rPr>
        <w:t>ulterioare</w:t>
      </w:r>
      <w:proofErr w:type="spellEnd"/>
      <w:r w:rsidR="00B9363D">
        <w:rPr>
          <w:sz w:val="24"/>
          <w:szCs w:val="24"/>
          <w:lang w:val="en-US"/>
        </w:rPr>
        <w:t xml:space="preserve">, cu </w:t>
      </w:r>
      <w:proofErr w:type="spellStart"/>
      <w:r w:rsidR="00B9363D" w:rsidRPr="00B9363D">
        <w:rPr>
          <w:sz w:val="24"/>
          <w:szCs w:val="24"/>
          <w:lang w:val="en-US"/>
        </w:rPr>
        <w:t>Statutu</w:t>
      </w:r>
      <w:r w:rsidR="00B9363D">
        <w:rPr>
          <w:sz w:val="24"/>
          <w:szCs w:val="24"/>
          <w:lang w:val="en-US"/>
        </w:rPr>
        <w:t>l</w:t>
      </w:r>
      <w:proofErr w:type="spellEnd"/>
      <w:r w:rsidR="00B9363D" w:rsidRPr="00B9363D">
        <w:rPr>
          <w:sz w:val="24"/>
          <w:szCs w:val="24"/>
          <w:lang w:val="en-US"/>
        </w:rPr>
        <w:t xml:space="preserve"> </w:t>
      </w:r>
      <w:proofErr w:type="spellStart"/>
      <w:r w:rsidR="00B9363D" w:rsidRPr="00B9363D">
        <w:rPr>
          <w:sz w:val="24"/>
          <w:szCs w:val="24"/>
          <w:lang w:val="en-US"/>
        </w:rPr>
        <w:t>elevului</w:t>
      </w:r>
      <w:proofErr w:type="spellEnd"/>
      <w:r w:rsidR="00B9363D" w:rsidRPr="00B9363D">
        <w:rPr>
          <w:sz w:val="24"/>
          <w:szCs w:val="24"/>
          <w:lang w:val="en-US"/>
        </w:rPr>
        <w:t xml:space="preserve">, </w:t>
      </w:r>
      <w:proofErr w:type="spellStart"/>
      <w:r w:rsidR="00B9363D" w:rsidRPr="00B9363D">
        <w:rPr>
          <w:sz w:val="24"/>
          <w:szCs w:val="24"/>
          <w:lang w:val="en-US"/>
        </w:rPr>
        <w:t>şi</w:t>
      </w:r>
      <w:proofErr w:type="spellEnd"/>
      <w:r w:rsidR="00B9363D" w:rsidRPr="00B9363D">
        <w:rPr>
          <w:sz w:val="24"/>
          <w:szCs w:val="24"/>
          <w:lang w:val="en-US"/>
        </w:rPr>
        <w:t xml:space="preserve"> </w:t>
      </w:r>
      <w:r w:rsidR="00B9363D">
        <w:rPr>
          <w:sz w:val="24"/>
          <w:szCs w:val="24"/>
          <w:lang w:val="en-US"/>
        </w:rPr>
        <w:t>cu</w:t>
      </w:r>
      <w:r w:rsidR="00B9363D" w:rsidRPr="00B9363D">
        <w:rPr>
          <w:sz w:val="24"/>
          <w:szCs w:val="24"/>
          <w:lang w:val="en-US"/>
        </w:rPr>
        <w:t xml:space="preserve"> </w:t>
      </w:r>
      <w:proofErr w:type="spellStart"/>
      <w:r w:rsidR="00B9363D" w:rsidRPr="00B9363D">
        <w:rPr>
          <w:sz w:val="24"/>
          <w:szCs w:val="24"/>
          <w:lang w:val="en-US"/>
        </w:rPr>
        <w:t>regulamentu</w:t>
      </w:r>
      <w:r w:rsidR="00B9363D">
        <w:rPr>
          <w:sz w:val="24"/>
          <w:szCs w:val="24"/>
          <w:lang w:val="en-US"/>
        </w:rPr>
        <w:t>l</w:t>
      </w:r>
      <w:proofErr w:type="spellEnd"/>
      <w:r w:rsidR="00B9363D" w:rsidRPr="00B9363D">
        <w:rPr>
          <w:sz w:val="24"/>
          <w:szCs w:val="24"/>
          <w:lang w:val="en-US"/>
        </w:rPr>
        <w:t xml:space="preserve"> de </w:t>
      </w:r>
      <w:proofErr w:type="spellStart"/>
      <w:r w:rsidR="00B9363D" w:rsidRPr="00B9363D">
        <w:rPr>
          <w:sz w:val="24"/>
          <w:szCs w:val="24"/>
          <w:lang w:val="en-US"/>
        </w:rPr>
        <w:t>organizare</w:t>
      </w:r>
      <w:proofErr w:type="spellEnd"/>
      <w:r w:rsidR="00B9363D" w:rsidRPr="00B9363D">
        <w:rPr>
          <w:sz w:val="24"/>
          <w:szCs w:val="24"/>
          <w:lang w:val="en-US"/>
        </w:rPr>
        <w:t xml:space="preserve"> </w:t>
      </w:r>
      <w:proofErr w:type="spellStart"/>
      <w:r w:rsidR="00B9363D" w:rsidRPr="00B9363D">
        <w:rPr>
          <w:sz w:val="24"/>
          <w:szCs w:val="24"/>
          <w:lang w:val="en-US"/>
        </w:rPr>
        <w:t>şi</w:t>
      </w:r>
      <w:proofErr w:type="spellEnd"/>
      <w:r w:rsidR="00B9363D" w:rsidRPr="00B9363D">
        <w:rPr>
          <w:sz w:val="24"/>
          <w:szCs w:val="24"/>
          <w:lang w:val="en-US"/>
        </w:rPr>
        <w:t xml:space="preserve"> </w:t>
      </w:r>
      <w:proofErr w:type="spellStart"/>
      <w:r w:rsidR="00B9363D" w:rsidRPr="00B9363D">
        <w:rPr>
          <w:sz w:val="24"/>
          <w:szCs w:val="24"/>
          <w:lang w:val="en-US"/>
        </w:rPr>
        <w:t>funcţionare</w:t>
      </w:r>
      <w:proofErr w:type="spellEnd"/>
      <w:r w:rsidR="00B9363D" w:rsidRPr="00B9363D">
        <w:rPr>
          <w:sz w:val="24"/>
          <w:szCs w:val="24"/>
          <w:lang w:val="en-US"/>
        </w:rPr>
        <w:t xml:space="preserve"> a </w:t>
      </w:r>
      <w:proofErr w:type="spellStart"/>
      <w:r w:rsidR="00B9363D" w:rsidRPr="00B9363D">
        <w:rPr>
          <w:sz w:val="24"/>
          <w:szCs w:val="24"/>
          <w:lang w:val="en-US"/>
        </w:rPr>
        <w:t>unităţii</w:t>
      </w:r>
      <w:proofErr w:type="spellEnd"/>
      <w:r w:rsidR="00B9363D" w:rsidRPr="00B9363D">
        <w:rPr>
          <w:sz w:val="24"/>
          <w:szCs w:val="24"/>
          <w:lang w:val="en-US"/>
        </w:rPr>
        <w:t xml:space="preserve"> de </w:t>
      </w:r>
      <w:proofErr w:type="spellStart"/>
      <w:r w:rsidR="00B9363D" w:rsidRPr="00B9363D">
        <w:rPr>
          <w:sz w:val="24"/>
          <w:szCs w:val="24"/>
          <w:lang w:val="en-US"/>
        </w:rPr>
        <w:t>învăţământ</w:t>
      </w:r>
      <w:proofErr w:type="spellEnd"/>
      <w:r w:rsidR="009E5C39">
        <w:rPr>
          <w:sz w:val="24"/>
          <w:szCs w:val="24"/>
        </w:rPr>
        <w:t>.</w:t>
      </w:r>
    </w:p>
    <w:p w14:paraId="19D49670" w14:textId="44BEDE4F" w:rsidR="003C67C1" w:rsidRPr="00F15EB5" w:rsidRDefault="007B3563" w:rsidP="00590CBD">
      <w:pPr>
        <w:pStyle w:val="BodyText"/>
        <w:spacing w:line="360" w:lineRule="auto"/>
        <w:ind w:right="137" w:firstLine="667"/>
        <w:jc w:val="both"/>
        <w:rPr>
          <w:sz w:val="24"/>
          <w:szCs w:val="24"/>
        </w:rPr>
      </w:pPr>
      <w:r w:rsidRPr="00F15EB5">
        <w:rPr>
          <w:b/>
          <w:spacing w:val="-1"/>
          <w:sz w:val="24"/>
          <w:szCs w:val="24"/>
        </w:rPr>
        <w:t>Art.</w:t>
      </w:r>
      <w:r w:rsidR="0038556D" w:rsidRPr="00F15EB5">
        <w:rPr>
          <w:b/>
          <w:spacing w:val="-1"/>
          <w:sz w:val="24"/>
          <w:szCs w:val="24"/>
        </w:rPr>
        <w:t xml:space="preserve"> </w:t>
      </w:r>
      <w:r w:rsidRPr="00F15EB5">
        <w:rPr>
          <w:b/>
          <w:spacing w:val="-1"/>
          <w:sz w:val="24"/>
          <w:szCs w:val="24"/>
        </w:rPr>
        <w:t>2.</w:t>
      </w:r>
      <w:r w:rsidRPr="00F15EB5">
        <w:rPr>
          <w:b/>
          <w:spacing w:val="-10"/>
          <w:sz w:val="24"/>
          <w:szCs w:val="24"/>
        </w:rPr>
        <w:t xml:space="preserve"> </w:t>
      </w:r>
      <w:r w:rsidRPr="00F15EB5">
        <w:rPr>
          <w:spacing w:val="-1"/>
          <w:sz w:val="24"/>
          <w:szCs w:val="24"/>
        </w:rPr>
        <w:t>Respectarea</w:t>
      </w:r>
      <w:r w:rsidRPr="00F15EB5">
        <w:rPr>
          <w:spacing w:val="-10"/>
          <w:sz w:val="24"/>
          <w:szCs w:val="24"/>
        </w:rPr>
        <w:t xml:space="preserve"> </w:t>
      </w:r>
      <w:r w:rsidRPr="00F15EB5">
        <w:rPr>
          <w:spacing w:val="-1"/>
          <w:sz w:val="24"/>
          <w:szCs w:val="24"/>
        </w:rPr>
        <w:t>regulamentului</w:t>
      </w:r>
      <w:r w:rsidRPr="00F15EB5">
        <w:rPr>
          <w:spacing w:val="-12"/>
          <w:sz w:val="24"/>
          <w:szCs w:val="24"/>
        </w:rPr>
        <w:t xml:space="preserve"> </w:t>
      </w:r>
      <w:r w:rsidRPr="00F15EB5">
        <w:rPr>
          <w:spacing w:val="-1"/>
          <w:sz w:val="24"/>
          <w:szCs w:val="24"/>
        </w:rPr>
        <w:t>este</w:t>
      </w:r>
      <w:r w:rsidRPr="00F15EB5">
        <w:rPr>
          <w:spacing w:val="-11"/>
          <w:sz w:val="24"/>
          <w:szCs w:val="24"/>
        </w:rPr>
        <w:t xml:space="preserve"> </w:t>
      </w:r>
      <w:r w:rsidRPr="00F15EB5">
        <w:rPr>
          <w:spacing w:val="-1"/>
          <w:sz w:val="24"/>
          <w:szCs w:val="24"/>
        </w:rPr>
        <w:t>obligatorie</w:t>
      </w:r>
      <w:r w:rsidR="00B9363D">
        <w:rPr>
          <w:spacing w:val="-10"/>
          <w:sz w:val="24"/>
          <w:szCs w:val="24"/>
        </w:rPr>
        <w:t xml:space="preserve"> de către comisia desemnată.</w:t>
      </w:r>
    </w:p>
    <w:p w14:paraId="0B9C100C" w14:textId="49F35F75" w:rsidR="003C67C1" w:rsidRPr="00F15EB5" w:rsidRDefault="007B3563" w:rsidP="00590CBD">
      <w:pPr>
        <w:pStyle w:val="BodyText"/>
        <w:spacing w:line="360" w:lineRule="auto"/>
        <w:ind w:firstLine="667"/>
        <w:jc w:val="both"/>
        <w:rPr>
          <w:sz w:val="24"/>
          <w:szCs w:val="24"/>
        </w:rPr>
      </w:pPr>
      <w:r w:rsidRPr="00F15EB5">
        <w:rPr>
          <w:b/>
          <w:spacing w:val="-3"/>
          <w:sz w:val="24"/>
          <w:szCs w:val="24"/>
        </w:rPr>
        <w:t>Art.</w:t>
      </w:r>
      <w:r w:rsidR="0038556D" w:rsidRPr="00F15EB5">
        <w:rPr>
          <w:b/>
          <w:spacing w:val="-3"/>
          <w:sz w:val="24"/>
          <w:szCs w:val="24"/>
        </w:rPr>
        <w:t xml:space="preserve"> </w:t>
      </w:r>
      <w:r w:rsidRPr="00F15EB5">
        <w:rPr>
          <w:b/>
          <w:spacing w:val="-3"/>
          <w:sz w:val="24"/>
          <w:szCs w:val="24"/>
        </w:rPr>
        <w:t>3.</w:t>
      </w:r>
      <w:r w:rsidRPr="00F15EB5">
        <w:rPr>
          <w:b/>
          <w:spacing w:val="-10"/>
          <w:sz w:val="24"/>
          <w:szCs w:val="24"/>
        </w:rPr>
        <w:t xml:space="preserve"> </w:t>
      </w:r>
      <w:r w:rsidRPr="00F15EB5">
        <w:rPr>
          <w:spacing w:val="-3"/>
          <w:sz w:val="24"/>
          <w:szCs w:val="24"/>
        </w:rPr>
        <w:t>În</w:t>
      </w:r>
      <w:r w:rsidRPr="00F15EB5">
        <w:rPr>
          <w:spacing w:val="-7"/>
          <w:sz w:val="24"/>
          <w:szCs w:val="24"/>
        </w:rPr>
        <w:t xml:space="preserve"> </w:t>
      </w:r>
      <w:r w:rsidRPr="00F15EB5">
        <w:rPr>
          <w:spacing w:val="-3"/>
          <w:sz w:val="24"/>
          <w:szCs w:val="24"/>
        </w:rPr>
        <w:t>România,</w:t>
      </w:r>
      <w:r w:rsidRPr="00F15EB5">
        <w:rPr>
          <w:spacing w:val="-10"/>
          <w:sz w:val="24"/>
          <w:szCs w:val="24"/>
        </w:rPr>
        <w:t xml:space="preserve"> </w:t>
      </w:r>
      <w:r w:rsidRPr="00F15EB5">
        <w:rPr>
          <w:spacing w:val="-2"/>
          <w:sz w:val="24"/>
          <w:szCs w:val="24"/>
        </w:rPr>
        <w:t>cetăţenii</w:t>
      </w:r>
      <w:r w:rsidRPr="00F15EB5">
        <w:rPr>
          <w:spacing w:val="-8"/>
          <w:sz w:val="24"/>
          <w:szCs w:val="24"/>
        </w:rPr>
        <w:t xml:space="preserve"> </w:t>
      </w:r>
      <w:r w:rsidRPr="00F15EB5">
        <w:rPr>
          <w:spacing w:val="-2"/>
          <w:sz w:val="24"/>
          <w:szCs w:val="24"/>
        </w:rPr>
        <w:t>au</w:t>
      </w:r>
      <w:r w:rsidRPr="00F15EB5">
        <w:rPr>
          <w:spacing w:val="-9"/>
          <w:sz w:val="24"/>
          <w:szCs w:val="24"/>
        </w:rPr>
        <w:t xml:space="preserve"> </w:t>
      </w:r>
      <w:r w:rsidRPr="00F15EB5">
        <w:rPr>
          <w:spacing w:val="-2"/>
          <w:sz w:val="24"/>
          <w:szCs w:val="24"/>
        </w:rPr>
        <w:t>drepturi</w:t>
      </w:r>
      <w:r w:rsidRPr="00F15EB5">
        <w:rPr>
          <w:spacing w:val="-8"/>
          <w:sz w:val="24"/>
          <w:szCs w:val="24"/>
        </w:rPr>
        <w:t xml:space="preserve"> </w:t>
      </w:r>
      <w:r w:rsidRPr="00F15EB5">
        <w:rPr>
          <w:spacing w:val="-2"/>
          <w:sz w:val="24"/>
          <w:szCs w:val="24"/>
        </w:rPr>
        <w:t>egale.</w:t>
      </w:r>
    </w:p>
    <w:p w14:paraId="7D20492A" w14:textId="77777777" w:rsidR="003C67C1" w:rsidRPr="00F15EB5" w:rsidRDefault="003C67C1" w:rsidP="00590CBD">
      <w:pPr>
        <w:pStyle w:val="BodyText"/>
        <w:spacing w:line="360" w:lineRule="auto"/>
        <w:ind w:left="0"/>
        <w:jc w:val="both"/>
        <w:rPr>
          <w:sz w:val="24"/>
          <w:szCs w:val="24"/>
        </w:rPr>
      </w:pPr>
    </w:p>
    <w:p w14:paraId="575369B4" w14:textId="4E46B3F1" w:rsidR="003C67C1" w:rsidRPr="00F15EB5" w:rsidRDefault="007B3563" w:rsidP="00590CBD">
      <w:pPr>
        <w:pStyle w:val="BodyText"/>
        <w:spacing w:line="360" w:lineRule="auto"/>
        <w:jc w:val="center"/>
        <w:rPr>
          <w:b/>
          <w:bCs/>
          <w:sz w:val="24"/>
          <w:szCs w:val="24"/>
        </w:rPr>
      </w:pPr>
      <w:r w:rsidRPr="00F15EB5">
        <w:rPr>
          <w:b/>
          <w:bCs/>
          <w:spacing w:val="-2"/>
          <w:sz w:val="24"/>
          <w:szCs w:val="24"/>
        </w:rPr>
        <w:t>CAPITOLUL</w:t>
      </w:r>
      <w:r w:rsidRPr="00F15EB5">
        <w:rPr>
          <w:b/>
          <w:bCs/>
          <w:spacing w:val="-11"/>
          <w:sz w:val="24"/>
          <w:szCs w:val="24"/>
        </w:rPr>
        <w:t xml:space="preserve"> </w:t>
      </w:r>
      <w:r w:rsidRPr="00F15EB5">
        <w:rPr>
          <w:b/>
          <w:bCs/>
          <w:spacing w:val="-1"/>
          <w:sz w:val="24"/>
          <w:szCs w:val="24"/>
        </w:rPr>
        <w:t>II</w:t>
      </w:r>
      <w:r w:rsidR="0038556D" w:rsidRPr="00F15EB5">
        <w:rPr>
          <w:b/>
          <w:bCs/>
          <w:spacing w:val="-1"/>
          <w:sz w:val="24"/>
          <w:szCs w:val="24"/>
        </w:rPr>
        <w:t xml:space="preserve"> - </w:t>
      </w:r>
      <w:r w:rsidRPr="00F15EB5">
        <w:rPr>
          <w:b/>
          <w:bCs/>
          <w:spacing w:val="-3"/>
          <w:sz w:val="24"/>
          <w:szCs w:val="24"/>
        </w:rPr>
        <w:t>CONDUCEREA</w:t>
      </w:r>
      <w:r w:rsidRPr="00F15EB5">
        <w:rPr>
          <w:b/>
          <w:bCs/>
          <w:spacing w:val="-9"/>
          <w:sz w:val="24"/>
          <w:szCs w:val="24"/>
        </w:rPr>
        <w:t xml:space="preserve"> </w:t>
      </w:r>
      <w:r w:rsidRPr="00F15EB5">
        <w:rPr>
          <w:b/>
          <w:bCs/>
          <w:spacing w:val="-3"/>
          <w:sz w:val="24"/>
          <w:szCs w:val="24"/>
        </w:rPr>
        <w:t>ŞI</w:t>
      </w:r>
      <w:r w:rsidRPr="00F15EB5">
        <w:rPr>
          <w:b/>
          <w:bCs/>
          <w:spacing w:val="-10"/>
          <w:sz w:val="24"/>
          <w:szCs w:val="24"/>
        </w:rPr>
        <w:t xml:space="preserve"> </w:t>
      </w:r>
      <w:r w:rsidRPr="00F15EB5">
        <w:rPr>
          <w:b/>
          <w:bCs/>
          <w:spacing w:val="-3"/>
          <w:sz w:val="24"/>
          <w:szCs w:val="24"/>
        </w:rPr>
        <w:t>ORGANIZAREA</w:t>
      </w:r>
      <w:r w:rsidRPr="00F15EB5">
        <w:rPr>
          <w:b/>
          <w:bCs/>
          <w:spacing w:val="-8"/>
          <w:sz w:val="24"/>
          <w:szCs w:val="24"/>
        </w:rPr>
        <w:t xml:space="preserve"> </w:t>
      </w:r>
      <w:r w:rsidRPr="00F15EB5">
        <w:rPr>
          <w:b/>
          <w:bCs/>
          <w:spacing w:val="-2"/>
          <w:sz w:val="24"/>
          <w:szCs w:val="24"/>
        </w:rPr>
        <w:t>COMISIEI</w:t>
      </w:r>
    </w:p>
    <w:p w14:paraId="360AF89B" w14:textId="77777777" w:rsidR="003C67C1" w:rsidRPr="00F15EB5" w:rsidRDefault="003C67C1" w:rsidP="00590CBD">
      <w:pPr>
        <w:pStyle w:val="BodyText"/>
        <w:spacing w:line="360" w:lineRule="auto"/>
        <w:ind w:left="0"/>
        <w:jc w:val="both"/>
        <w:rPr>
          <w:b/>
          <w:sz w:val="24"/>
          <w:szCs w:val="24"/>
        </w:rPr>
      </w:pPr>
    </w:p>
    <w:p w14:paraId="5DF02075" w14:textId="64B61898" w:rsidR="003C67C1" w:rsidRPr="00F15EB5" w:rsidRDefault="007B3563" w:rsidP="00590CBD">
      <w:pPr>
        <w:pStyle w:val="BodyText"/>
        <w:spacing w:line="360" w:lineRule="auto"/>
        <w:ind w:right="142" w:firstLine="667"/>
        <w:jc w:val="both"/>
        <w:rPr>
          <w:sz w:val="24"/>
          <w:szCs w:val="24"/>
        </w:rPr>
      </w:pPr>
      <w:r w:rsidRPr="00F15EB5">
        <w:rPr>
          <w:b/>
          <w:sz w:val="24"/>
          <w:szCs w:val="24"/>
        </w:rPr>
        <w:t xml:space="preserve">Art. 4. </w:t>
      </w:r>
      <w:r w:rsidRPr="00F15EB5">
        <w:rPr>
          <w:sz w:val="24"/>
          <w:szCs w:val="24"/>
        </w:rPr>
        <w:t xml:space="preserve">Directorul </w:t>
      </w:r>
      <w:r w:rsidR="009E5C39">
        <w:rPr>
          <w:sz w:val="24"/>
          <w:szCs w:val="24"/>
        </w:rPr>
        <w:t>unității de învățământ</w:t>
      </w:r>
      <w:r w:rsidR="0038556D" w:rsidRPr="00F15EB5">
        <w:rPr>
          <w:sz w:val="24"/>
          <w:szCs w:val="24"/>
        </w:rPr>
        <w:t>,</w:t>
      </w:r>
      <w:r w:rsidRPr="00F15EB5">
        <w:rPr>
          <w:sz w:val="24"/>
          <w:szCs w:val="24"/>
        </w:rPr>
        <w:t xml:space="preserve"> constituie, prin decizie, Comisia </w:t>
      </w:r>
      <w:r w:rsidR="002B643F" w:rsidRPr="00F15EB5">
        <w:rPr>
          <w:sz w:val="24"/>
          <w:szCs w:val="24"/>
        </w:rPr>
        <w:t xml:space="preserve">pentru prevenirea și </w:t>
      </w:r>
      <w:r w:rsidR="00B9363D">
        <w:rPr>
          <w:sz w:val="24"/>
          <w:szCs w:val="24"/>
        </w:rPr>
        <w:t>combaterea</w:t>
      </w:r>
      <w:r w:rsidR="002B643F" w:rsidRPr="00F15EB5">
        <w:rPr>
          <w:sz w:val="24"/>
          <w:szCs w:val="24"/>
        </w:rPr>
        <w:t xml:space="preserve"> violenței, a faptelor de corupție și discriminării în mediul școlar și promovarea interculturalității</w:t>
      </w:r>
      <w:r w:rsidRPr="00F15EB5">
        <w:rPr>
          <w:sz w:val="24"/>
          <w:szCs w:val="24"/>
        </w:rPr>
        <w:t>, cu respectarea</w:t>
      </w:r>
      <w:r w:rsidRPr="00F15EB5">
        <w:rPr>
          <w:spacing w:val="1"/>
          <w:sz w:val="24"/>
          <w:szCs w:val="24"/>
        </w:rPr>
        <w:t xml:space="preserve"> </w:t>
      </w:r>
      <w:r w:rsidRPr="00F15EB5">
        <w:rPr>
          <w:sz w:val="24"/>
          <w:szCs w:val="24"/>
        </w:rPr>
        <w:t>prevederilor</w:t>
      </w:r>
      <w:r w:rsidR="002B643F" w:rsidRPr="00F15EB5">
        <w:rPr>
          <w:sz w:val="24"/>
          <w:szCs w:val="24"/>
        </w:rPr>
        <w:t xml:space="preserve"> </w:t>
      </w:r>
      <w:proofErr w:type="spellStart"/>
      <w:r w:rsidR="009E5C39">
        <w:rPr>
          <w:sz w:val="24"/>
          <w:szCs w:val="24"/>
          <w:lang w:val="en-US"/>
        </w:rPr>
        <w:t>actelor</w:t>
      </w:r>
      <w:proofErr w:type="spellEnd"/>
      <w:r w:rsidR="009E5C39">
        <w:rPr>
          <w:sz w:val="24"/>
          <w:szCs w:val="24"/>
          <w:lang w:val="en-US"/>
        </w:rPr>
        <w:t xml:space="preserve"> normative </w:t>
      </w:r>
      <w:proofErr w:type="spellStart"/>
      <w:r w:rsidR="009E5C39">
        <w:rPr>
          <w:sz w:val="24"/>
          <w:szCs w:val="24"/>
          <w:lang w:val="en-US"/>
        </w:rPr>
        <w:t>menționate</w:t>
      </w:r>
      <w:proofErr w:type="spellEnd"/>
      <w:r w:rsidR="009E5C39">
        <w:rPr>
          <w:sz w:val="24"/>
          <w:szCs w:val="24"/>
          <w:lang w:val="en-US"/>
        </w:rPr>
        <w:t xml:space="preserve"> </w:t>
      </w:r>
      <w:proofErr w:type="spellStart"/>
      <w:r w:rsidR="009E5C39">
        <w:rPr>
          <w:sz w:val="24"/>
          <w:szCs w:val="24"/>
          <w:lang w:val="en-US"/>
        </w:rPr>
        <w:t>mai</w:t>
      </w:r>
      <w:proofErr w:type="spellEnd"/>
      <w:r w:rsidR="009E5C39">
        <w:rPr>
          <w:sz w:val="24"/>
          <w:szCs w:val="24"/>
          <w:lang w:val="en-US"/>
        </w:rPr>
        <w:t xml:space="preserve"> sus.</w:t>
      </w:r>
    </w:p>
    <w:p w14:paraId="5F7C5E6A" w14:textId="413EF9A6" w:rsidR="002B643F" w:rsidRPr="00F15EB5" w:rsidRDefault="007B3563" w:rsidP="00590CBD">
      <w:pPr>
        <w:pStyle w:val="BodyText"/>
        <w:spacing w:line="360" w:lineRule="auto"/>
        <w:ind w:firstLine="667"/>
        <w:jc w:val="both"/>
        <w:rPr>
          <w:spacing w:val="-1"/>
          <w:sz w:val="24"/>
          <w:szCs w:val="24"/>
        </w:rPr>
      </w:pPr>
      <w:r w:rsidRPr="00F15EB5">
        <w:rPr>
          <w:b/>
          <w:spacing w:val="-2"/>
          <w:sz w:val="24"/>
          <w:szCs w:val="24"/>
        </w:rPr>
        <w:t>Art.</w:t>
      </w:r>
      <w:r w:rsidRPr="00F15EB5">
        <w:rPr>
          <w:b/>
          <w:spacing w:val="-10"/>
          <w:sz w:val="24"/>
          <w:szCs w:val="24"/>
        </w:rPr>
        <w:t xml:space="preserve"> </w:t>
      </w:r>
      <w:r w:rsidRPr="00F15EB5">
        <w:rPr>
          <w:b/>
          <w:spacing w:val="-2"/>
          <w:sz w:val="24"/>
          <w:szCs w:val="24"/>
        </w:rPr>
        <w:t>5</w:t>
      </w:r>
      <w:r w:rsidRPr="00F15EB5">
        <w:rPr>
          <w:b/>
          <w:bCs/>
          <w:spacing w:val="-2"/>
          <w:sz w:val="24"/>
          <w:szCs w:val="24"/>
        </w:rPr>
        <w:t>.</w:t>
      </w:r>
      <w:r w:rsidRPr="00F15EB5">
        <w:rPr>
          <w:spacing w:val="-10"/>
          <w:sz w:val="24"/>
          <w:szCs w:val="24"/>
        </w:rPr>
        <w:t xml:space="preserve"> </w:t>
      </w:r>
      <w:r w:rsidRPr="00F15EB5">
        <w:rPr>
          <w:spacing w:val="-2"/>
          <w:sz w:val="24"/>
          <w:szCs w:val="24"/>
        </w:rPr>
        <w:t>Comisia</w:t>
      </w:r>
      <w:r w:rsidRPr="00F15EB5">
        <w:rPr>
          <w:spacing w:val="-12"/>
          <w:sz w:val="24"/>
          <w:szCs w:val="24"/>
        </w:rPr>
        <w:t xml:space="preserve"> </w:t>
      </w:r>
      <w:r w:rsidRPr="00F15EB5">
        <w:rPr>
          <w:spacing w:val="-2"/>
          <w:sz w:val="24"/>
          <w:szCs w:val="24"/>
        </w:rPr>
        <w:t>este</w:t>
      </w:r>
      <w:r w:rsidRPr="00F15EB5">
        <w:rPr>
          <w:spacing w:val="-12"/>
          <w:sz w:val="24"/>
          <w:szCs w:val="24"/>
        </w:rPr>
        <w:t xml:space="preserve"> </w:t>
      </w:r>
      <w:r w:rsidRPr="00F15EB5">
        <w:rPr>
          <w:spacing w:val="-1"/>
          <w:sz w:val="24"/>
          <w:szCs w:val="24"/>
        </w:rPr>
        <w:t>formată</w:t>
      </w:r>
      <w:r w:rsidRPr="00F15EB5">
        <w:rPr>
          <w:spacing w:val="-12"/>
          <w:sz w:val="24"/>
          <w:szCs w:val="24"/>
        </w:rPr>
        <w:t xml:space="preserve"> </w:t>
      </w:r>
      <w:r w:rsidRPr="00F15EB5">
        <w:rPr>
          <w:spacing w:val="-1"/>
          <w:sz w:val="24"/>
          <w:szCs w:val="24"/>
        </w:rPr>
        <w:t>din:</w:t>
      </w:r>
    </w:p>
    <w:p w14:paraId="03DD9CC1" w14:textId="494084E8" w:rsidR="00B9363D" w:rsidRPr="00B9363D" w:rsidRDefault="00E22329" w:rsidP="00E3688F">
      <w:pPr>
        <w:pStyle w:val="BodyText"/>
        <w:spacing w:line="360" w:lineRule="auto"/>
        <w:jc w:val="both"/>
        <w:rPr>
          <w:sz w:val="24"/>
          <w:szCs w:val="24"/>
        </w:rPr>
      </w:pPr>
      <w:r w:rsidRPr="00E3688F">
        <w:rPr>
          <w:b/>
          <w:bCs/>
          <w:sz w:val="24"/>
          <w:szCs w:val="24"/>
        </w:rPr>
        <w:t>Responsabil</w:t>
      </w:r>
      <w:r w:rsidR="00E3688F">
        <w:rPr>
          <w:b/>
          <w:bCs/>
          <w:sz w:val="24"/>
          <w:szCs w:val="24"/>
        </w:rPr>
        <w:t xml:space="preserve"> </w:t>
      </w:r>
      <w:r w:rsidRPr="00E3688F">
        <w:rPr>
          <w:b/>
          <w:bCs/>
          <w:sz w:val="24"/>
          <w:szCs w:val="24"/>
        </w:rPr>
        <w:t>-</w:t>
      </w:r>
      <w:r>
        <w:rPr>
          <w:sz w:val="24"/>
          <w:szCs w:val="24"/>
        </w:rPr>
        <w:t xml:space="preserve"> Aurică Ionica</w:t>
      </w:r>
      <w:r w:rsidR="00B9363D" w:rsidRPr="00B9363D">
        <w:rPr>
          <w:sz w:val="24"/>
          <w:szCs w:val="24"/>
        </w:rPr>
        <w:t xml:space="preserve">  </w:t>
      </w:r>
    </w:p>
    <w:p w14:paraId="67D34585" w14:textId="77777777" w:rsidR="00B9363D" w:rsidRPr="00E3688F" w:rsidRDefault="00B9363D" w:rsidP="00B9363D">
      <w:pPr>
        <w:pStyle w:val="BodyText"/>
        <w:spacing w:line="360" w:lineRule="auto"/>
        <w:jc w:val="both"/>
        <w:rPr>
          <w:b/>
          <w:bCs/>
          <w:sz w:val="24"/>
          <w:szCs w:val="24"/>
        </w:rPr>
      </w:pPr>
      <w:r w:rsidRPr="00E3688F">
        <w:rPr>
          <w:b/>
          <w:bCs/>
          <w:sz w:val="24"/>
          <w:szCs w:val="24"/>
        </w:rPr>
        <w:t>Membri:</w:t>
      </w:r>
    </w:p>
    <w:p w14:paraId="2F1EDC01" w14:textId="374991C0" w:rsidR="00B9363D" w:rsidRPr="00B9363D" w:rsidRDefault="00E22329" w:rsidP="00B9363D">
      <w:pPr>
        <w:pStyle w:val="BodyText"/>
        <w:spacing w:line="360" w:lineRule="auto"/>
        <w:jc w:val="both"/>
        <w:rPr>
          <w:sz w:val="24"/>
          <w:szCs w:val="24"/>
        </w:rPr>
      </w:pPr>
      <w:r>
        <w:rPr>
          <w:sz w:val="24"/>
          <w:szCs w:val="24"/>
        </w:rPr>
        <w:lastRenderedPageBreak/>
        <w:t>Rusu Mihaela</w:t>
      </w:r>
      <w:r w:rsidR="00B9363D" w:rsidRPr="00B9363D">
        <w:rPr>
          <w:sz w:val="24"/>
          <w:szCs w:val="24"/>
        </w:rPr>
        <w:t xml:space="preserve"> - reprezentant al cadrelor didactice</w:t>
      </w:r>
    </w:p>
    <w:p w14:paraId="4DEAE04A" w14:textId="177C5D60" w:rsidR="00B9363D" w:rsidRPr="00B9363D" w:rsidRDefault="0092650A" w:rsidP="00B9363D">
      <w:pPr>
        <w:pStyle w:val="BodyText"/>
        <w:spacing w:line="360" w:lineRule="auto"/>
        <w:jc w:val="both"/>
        <w:rPr>
          <w:sz w:val="24"/>
          <w:szCs w:val="24"/>
        </w:rPr>
      </w:pPr>
      <w:r>
        <w:rPr>
          <w:sz w:val="24"/>
          <w:szCs w:val="24"/>
        </w:rPr>
        <w:t>Ciubucciu Oana</w:t>
      </w:r>
      <w:r w:rsidR="00B9363D" w:rsidRPr="00B9363D">
        <w:rPr>
          <w:sz w:val="24"/>
          <w:szCs w:val="24"/>
        </w:rPr>
        <w:t xml:space="preserve"> - reprezentant al cadrelor didactice</w:t>
      </w:r>
    </w:p>
    <w:p w14:paraId="46AB4D20" w14:textId="79D49DA7" w:rsidR="00B9363D" w:rsidRPr="00B9363D" w:rsidRDefault="00E22329" w:rsidP="00B9363D">
      <w:pPr>
        <w:pStyle w:val="BodyText"/>
        <w:spacing w:line="360" w:lineRule="auto"/>
        <w:jc w:val="both"/>
        <w:rPr>
          <w:sz w:val="24"/>
          <w:szCs w:val="24"/>
        </w:rPr>
      </w:pPr>
      <w:r>
        <w:rPr>
          <w:sz w:val="24"/>
          <w:szCs w:val="24"/>
        </w:rPr>
        <w:t>Onea Florentina</w:t>
      </w:r>
      <w:r w:rsidR="00B9363D" w:rsidRPr="00B9363D">
        <w:rPr>
          <w:sz w:val="24"/>
          <w:szCs w:val="24"/>
        </w:rPr>
        <w:t xml:space="preserve"> - reprezentant al cadrelor didactice</w:t>
      </w:r>
    </w:p>
    <w:p w14:paraId="76C2A85F" w14:textId="7BBCC9E1" w:rsidR="00B9363D" w:rsidRPr="00B9363D" w:rsidRDefault="00E22329" w:rsidP="00E22329">
      <w:pPr>
        <w:pStyle w:val="BodyText"/>
        <w:spacing w:line="360" w:lineRule="auto"/>
        <w:ind w:left="0"/>
        <w:jc w:val="both"/>
        <w:rPr>
          <w:sz w:val="24"/>
          <w:szCs w:val="24"/>
        </w:rPr>
      </w:pPr>
      <w:r>
        <w:rPr>
          <w:i/>
          <w:iCs/>
          <w:sz w:val="24"/>
          <w:szCs w:val="24"/>
        </w:rPr>
        <w:t xml:space="preserve">             </w:t>
      </w:r>
      <w:r w:rsidR="0092650A">
        <w:rPr>
          <w:sz w:val="24"/>
          <w:szCs w:val="24"/>
        </w:rPr>
        <w:t>Tudor Tinca</w:t>
      </w:r>
      <w:r w:rsidR="00B9363D" w:rsidRPr="00B9363D">
        <w:rPr>
          <w:sz w:val="24"/>
          <w:szCs w:val="24"/>
        </w:rPr>
        <w:t xml:space="preserve"> - reprezentant al părinților/reprezentanților legali</w:t>
      </w:r>
    </w:p>
    <w:p w14:paraId="24C24D7C" w14:textId="09EC4996" w:rsidR="00B9363D" w:rsidRPr="001C1DA2" w:rsidRDefault="00E22329" w:rsidP="00E22329">
      <w:pPr>
        <w:pStyle w:val="BodyText"/>
        <w:spacing w:line="360" w:lineRule="auto"/>
        <w:ind w:left="0"/>
        <w:jc w:val="both"/>
        <w:rPr>
          <w:i/>
          <w:iCs/>
          <w:sz w:val="24"/>
          <w:szCs w:val="24"/>
        </w:rPr>
      </w:pPr>
      <w:r>
        <w:rPr>
          <w:sz w:val="24"/>
          <w:szCs w:val="24"/>
        </w:rPr>
        <w:t xml:space="preserve">             Roman Petronela</w:t>
      </w:r>
      <w:r w:rsidR="00B9363D" w:rsidRPr="00B9363D">
        <w:rPr>
          <w:sz w:val="24"/>
          <w:szCs w:val="24"/>
        </w:rPr>
        <w:t xml:space="preserve"> - reprezentant al părinților/reprezentanților legali </w:t>
      </w:r>
    </w:p>
    <w:p w14:paraId="4D234305" w14:textId="2BA1A542" w:rsidR="00B9363D" w:rsidRPr="00B9363D" w:rsidRDefault="0092650A" w:rsidP="00B9363D">
      <w:pPr>
        <w:pStyle w:val="BodyText"/>
        <w:spacing w:line="360" w:lineRule="auto"/>
        <w:jc w:val="both"/>
        <w:rPr>
          <w:sz w:val="24"/>
          <w:szCs w:val="24"/>
        </w:rPr>
      </w:pPr>
      <w:r>
        <w:rPr>
          <w:sz w:val="24"/>
          <w:szCs w:val="24"/>
        </w:rPr>
        <w:t>Șerban Maria</w:t>
      </w:r>
      <w:bookmarkStart w:id="0" w:name="_GoBack"/>
      <w:bookmarkEnd w:id="0"/>
      <w:r w:rsidR="00B9363D" w:rsidRPr="00B9363D">
        <w:rPr>
          <w:sz w:val="24"/>
          <w:szCs w:val="24"/>
        </w:rPr>
        <w:t xml:space="preserve"> - reprezentant al elevilor</w:t>
      </w:r>
    </w:p>
    <w:p w14:paraId="0C5D32E7" w14:textId="31C43C5D" w:rsidR="00B9363D" w:rsidRPr="00B9363D" w:rsidRDefault="00E22329" w:rsidP="00B9363D">
      <w:pPr>
        <w:pStyle w:val="BodyText"/>
        <w:spacing w:line="360" w:lineRule="auto"/>
        <w:jc w:val="both"/>
        <w:rPr>
          <w:sz w:val="24"/>
          <w:szCs w:val="24"/>
        </w:rPr>
      </w:pPr>
      <w:r>
        <w:rPr>
          <w:sz w:val="24"/>
          <w:szCs w:val="24"/>
        </w:rPr>
        <w:t>Manachi Iulia</w:t>
      </w:r>
      <w:r w:rsidR="00B9363D" w:rsidRPr="00B9363D">
        <w:rPr>
          <w:sz w:val="24"/>
          <w:szCs w:val="24"/>
        </w:rPr>
        <w:t xml:space="preserve"> - profesor-consilier școlar</w:t>
      </w:r>
    </w:p>
    <w:p w14:paraId="51CA8A7A" w14:textId="6F9B9C35" w:rsidR="00B9363D" w:rsidRPr="00B9363D" w:rsidRDefault="00E22329" w:rsidP="00B9363D">
      <w:pPr>
        <w:pStyle w:val="BodyText"/>
        <w:spacing w:line="360" w:lineRule="auto"/>
        <w:jc w:val="both"/>
        <w:rPr>
          <w:sz w:val="24"/>
          <w:szCs w:val="24"/>
        </w:rPr>
      </w:pPr>
      <w:r>
        <w:rPr>
          <w:sz w:val="24"/>
          <w:szCs w:val="24"/>
        </w:rPr>
        <w:t>Moldoveanu Iordache</w:t>
      </w:r>
      <w:r w:rsidR="00B9363D" w:rsidRPr="00B9363D">
        <w:rPr>
          <w:sz w:val="24"/>
          <w:szCs w:val="24"/>
        </w:rPr>
        <w:t xml:space="preserve"> - reprezentant al primarului</w:t>
      </w:r>
    </w:p>
    <w:p w14:paraId="622F4043" w14:textId="31F2C9B1" w:rsidR="00B9363D" w:rsidRPr="00B9363D" w:rsidRDefault="00E22329" w:rsidP="00B9363D">
      <w:pPr>
        <w:pStyle w:val="BodyText"/>
        <w:spacing w:line="360" w:lineRule="auto"/>
        <w:jc w:val="both"/>
        <w:rPr>
          <w:sz w:val="24"/>
          <w:szCs w:val="24"/>
        </w:rPr>
      </w:pPr>
      <w:r>
        <w:rPr>
          <w:sz w:val="24"/>
          <w:szCs w:val="24"/>
        </w:rPr>
        <w:t>Paparuș Didi</w:t>
      </w:r>
      <w:r w:rsidR="00B9363D" w:rsidRPr="00B9363D">
        <w:rPr>
          <w:sz w:val="24"/>
          <w:szCs w:val="24"/>
        </w:rPr>
        <w:t xml:space="preserve"> - reprezentant al Consiliului Local</w:t>
      </w:r>
    </w:p>
    <w:p w14:paraId="05FC906A" w14:textId="5843A43E" w:rsidR="003C67C1" w:rsidRPr="00F15EB5" w:rsidRDefault="00E22329" w:rsidP="00B9363D">
      <w:pPr>
        <w:pStyle w:val="BodyText"/>
        <w:spacing w:line="360" w:lineRule="auto"/>
        <w:jc w:val="both"/>
        <w:rPr>
          <w:sz w:val="24"/>
          <w:szCs w:val="24"/>
        </w:rPr>
      </w:pPr>
      <w:r>
        <w:rPr>
          <w:sz w:val="24"/>
          <w:szCs w:val="24"/>
        </w:rPr>
        <w:t xml:space="preserve">Vasile Claudiu </w:t>
      </w:r>
      <w:r w:rsidR="00B9363D" w:rsidRPr="00B9363D">
        <w:rPr>
          <w:sz w:val="24"/>
          <w:szCs w:val="24"/>
        </w:rPr>
        <w:t xml:space="preserve">- polițist </w:t>
      </w:r>
    </w:p>
    <w:p w14:paraId="453CE010" w14:textId="74483C8C" w:rsidR="003C67C1" w:rsidRPr="00F15EB5" w:rsidRDefault="007B3563" w:rsidP="00590CBD">
      <w:pPr>
        <w:pStyle w:val="BodyText"/>
        <w:spacing w:line="360" w:lineRule="auto"/>
        <w:ind w:right="140" w:firstLine="667"/>
        <w:jc w:val="both"/>
        <w:rPr>
          <w:sz w:val="24"/>
          <w:szCs w:val="24"/>
        </w:rPr>
      </w:pPr>
      <w:r w:rsidRPr="00F15EB5">
        <w:rPr>
          <w:b/>
          <w:sz w:val="24"/>
          <w:szCs w:val="24"/>
        </w:rPr>
        <w:t>Art. 6</w:t>
      </w:r>
      <w:r w:rsidRPr="00F15EB5">
        <w:rPr>
          <w:b/>
          <w:bCs/>
          <w:sz w:val="24"/>
          <w:szCs w:val="24"/>
        </w:rPr>
        <w:t>.</w:t>
      </w:r>
      <w:r w:rsidRPr="00F15EB5">
        <w:rPr>
          <w:sz w:val="24"/>
          <w:szCs w:val="24"/>
        </w:rPr>
        <w:t xml:space="preserve"> </w:t>
      </w:r>
      <w:r w:rsidR="00CB574A" w:rsidRPr="00F15EB5">
        <w:rPr>
          <w:sz w:val="24"/>
          <w:szCs w:val="24"/>
        </w:rPr>
        <w:t xml:space="preserve">Unitatea de învăţământ elaborează şi adoptă </w:t>
      </w:r>
      <w:r w:rsidR="009E5C39" w:rsidRPr="009E5C39">
        <w:rPr>
          <w:sz w:val="24"/>
          <w:szCs w:val="24"/>
        </w:rPr>
        <w:t>Planu</w:t>
      </w:r>
      <w:r w:rsidR="009E5C39">
        <w:rPr>
          <w:sz w:val="24"/>
          <w:szCs w:val="24"/>
        </w:rPr>
        <w:t>l</w:t>
      </w:r>
      <w:r w:rsidR="009E5C39" w:rsidRPr="009E5C39">
        <w:rPr>
          <w:sz w:val="24"/>
          <w:szCs w:val="24"/>
        </w:rPr>
        <w:t xml:space="preserve"> de prevenire şi reducere a violenţei în mediul şcolar al unității, adoptat pe baza unei evaluări a climatului şcolar, în colaborare cu reprezentanţii părinţilor</w:t>
      </w:r>
      <w:r w:rsidR="009E5C39">
        <w:rPr>
          <w:sz w:val="24"/>
          <w:szCs w:val="24"/>
        </w:rPr>
        <w:t>, elevilor</w:t>
      </w:r>
      <w:r w:rsidR="009E5C39" w:rsidRPr="009E5C39">
        <w:rPr>
          <w:sz w:val="24"/>
          <w:szCs w:val="24"/>
        </w:rPr>
        <w:t xml:space="preserve"> şi cu instituţiile locale abilitate, precum serviciul siguranţă şcolară, serviciul public de asistenţă socială, direcţia generală de asistenţă socială şi protecţia copilului.</w:t>
      </w:r>
    </w:p>
    <w:p w14:paraId="4B6CB06F" w14:textId="77777777" w:rsidR="003C67C1" w:rsidRPr="00F15EB5" w:rsidRDefault="003C67C1" w:rsidP="00590CBD">
      <w:pPr>
        <w:pStyle w:val="BodyText"/>
        <w:spacing w:line="360" w:lineRule="auto"/>
        <w:ind w:left="0"/>
        <w:jc w:val="both"/>
        <w:rPr>
          <w:sz w:val="24"/>
          <w:szCs w:val="24"/>
        </w:rPr>
      </w:pPr>
    </w:p>
    <w:p w14:paraId="1E31D981" w14:textId="67169A67" w:rsidR="003C67C1" w:rsidRPr="00F15EB5" w:rsidRDefault="007B3563" w:rsidP="0070376F">
      <w:pPr>
        <w:pStyle w:val="BodyText"/>
        <w:spacing w:line="360" w:lineRule="auto"/>
        <w:ind w:left="0"/>
        <w:jc w:val="center"/>
        <w:rPr>
          <w:b/>
          <w:bCs/>
          <w:sz w:val="24"/>
          <w:szCs w:val="24"/>
        </w:rPr>
      </w:pPr>
      <w:r w:rsidRPr="00F15EB5">
        <w:rPr>
          <w:b/>
          <w:bCs/>
          <w:spacing w:val="-2"/>
          <w:sz w:val="24"/>
          <w:szCs w:val="24"/>
        </w:rPr>
        <w:t>CAPITOLUL</w:t>
      </w:r>
      <w:r w:rsidRPr="00F15EB5">
        <w:rPr>
          <w:b/>
          <w:bCs/>
          <w:spacing w:val="-12"/>
          <w:sz w:val="24"/>
          <w:szCs w:val="24"/>
        </w:rPr>
        <w:t xml:space="preserve"> </w:t>
      </w:r>
      <w:r w:rsidRPr="00F15EB5">
        <w:rPr>
          <w:b/>
          <w:bCs/>
          <w:spacing w:val="-1"/>
          <w:sz w:val="24"/>
          <w:szCs w:val="24"/>
        </w:rPr>
        <w:t>III</w:t>
      </w:r>
      <w:r w:rsidR="00CB574A" w:rsidRPr="00F15EB5">
        <w:rPr>
          <w:b/>
          <w:bCs/>
          <w:spacing w:val="-1"/>
          <w:sz w:val="24"/>
          <w:szCs w:val="24"/>
        </w:rPr>
        <w:t xml:space="preserve"> </w:t>
      </w:r>
      <w:r w:rsidR="00B71B5F" w:rsidRPr="00F15EB5">
        <w:rPr>
          <w:b/>
          <w:bCs/>
          <w:spacing w:val="-1"/>
          <w:sz w:val="24"/>
          <w:szCs w:val="24"/>
        </w:rPr>
        <w:t>-</w:t>
      </w:r>
      <w:r w:rsidR="00CB574A" w:rsidRPr="00F15EB5">
        <w:rPr>
          <w:b/>
          <w:bCs/>
          <w:spacing w:val="-1"/>
          <w:sz w:val="24"/>
          <w:szCs w:val="24"/>
        </w:rPr>
        <w:t xml:space="preserve"> </w:t>
      </w:r>
      <w:r w:rsidRPr="00F15EB5">
        <w:rPr>
          <w:b/>
          <w:bCs/>
          <w:sz w:val="24"/>
          <w:szCs w:val="24"/>
        </w:rPr>
        <w:t>ATRIBUŢII</w:t>
      </w:r>
    </w:p>
    <w:p w14:paraId="7EE52E17" w14:textId="77777777" w:rsidR="00CB574A" w:rsidRPr="00F15EB5" w:rsidRDefault="00CB574A" w:rsidP="00590CBD">
      <w:pPr>
        <w:pStyle w:val="BodyText"/>
        <w:spacing w:line="360" w:lineRule="auto"/>
        <w:jc w:val="both"/>
        <w:rPr>
          <w:b/>
          <w:bCs/>
          <w:sz w:val="24"/>
          <w:szCs w:val="24"/>
        </w:rPr>
      </w:pPr>
    </w:p>
    <w:p w14:paraId="1CFA8065" w14:textId="77777777" w:rsidR="00B9363D" w:rsidRPr="00B9363D" w:rsidRDefault="007B3563" w:rsidP="00B9363D">
      <w:pPr>
        <w:pStyle w:val="BodyText"/>
        <w:spacing w:line="360" w:lineRule="auto"/>
        <w:ind w:right="139" w:firstLine="667"/>
        <w:jc w:val="both"/>
        <w:rPr>
          <w:w w:val="105"/>
          <w:sz w:val="24"/>
          <w:szCs w:val="24"/>
        </w:rPr>
      </w:pPr>
      <w:r w:rsidRPr="00F15EB5">
        <w:rPr>
          <w:b/>
          <w:w w:val="105"/>
          <w:sz w:val="24"/>
          <w:szCs w:val="24"/>
        </w:rPr>
        <w:t>Art. 7</w:t>
      </w:r>
      <w:r w:rsidRPr="00F15EB5">
        <w:rPr>
          <w:b/>
          <w:bCs/>
          <w:w w:val="105"/>
          <w:sz w:val="24"/>
          <w:szCs w:val="24"/>
        </w:rPr>
        <w:t>.</w:t>
      </w:r>
      <w:r w:rsidRPr="00F15EB5">
        <w:rPr>
          <w:w w:val="105"/>
          <w:sz w:val="24"/>
          <w:szCs w:val="24"/>
        </w:rPr>
        <w:t xml:space="preserve"> </w:t>
      </w:r>
      <w:r w:rsidR="00B9363D" w:rsidRPr="00B9363D">
        <w:rPr>
          <w:w w:val="105"/>
          <w:sz w:val="24"/>
          <w:szCs w:val="24"/>
        </w:rPr>
        <w:t>(1)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14:paraId="5830D7A5" w14:textId="386A461F" w:rsidR="00B9363D" w:rsidRDefault="00B9363D" w:rsidP="00B9363D">
      <w:pPr>
        <w:pStyle w:val="BodyText"/>
        <w:spacing w:line="360" w:lineRule="auto"/>
        <w:ind w:right="139" w:firstLine="667"/>
        <w:jc w:val="both"/>
        <w:rPr>
          <w:w w:val="105"/>
          <w:sz w:val="24"/>
          <w:szCs w:val="24"/>
        </w:rPr>
      </w:pPr>
      <w:r w:rsidRPr="00B9363D">
        <w:rPr>
          <w:w w:val="105"/>
          <w:sz w:val="24"/>
          <w:szCs w:val="24"/>
        </w:rPr>
        <w:t>(2) Comisia pentru prevenirea şi combaterea violenţei, a faptelor de corupţie şi discriminării în mediul şcolar şi promovarea interculturalităţii analizează abaterile disciplinare ale beneficiarilor primari care săvârşesc abateri și propune sancţiunile disciplinare aplicate acestora, potrivit prevederilor Statutului elevului, Regulamentului-cadru de organizare şi funcţionare a unităţilor de învăţământ preuniversitar şi ale regulamentului de organizare şi funcţionare a unităţii de învăţământ.</w:t>
      </w:r>
    </w:p>
    <w:p w14:paraId="6F375CFB" w14:textId="77777777" w:rsidR="00B9363D" w:rsidRDefault="00B9363D" w:rsidP="00E22329">
      <w:pPr>
        <w:pStyle w:val="BodyText"/>
        <w:spacing w:line="360" w:lineRule="auto"/>
        <w:ind w:left="0" w:right="139"/>
        <w:jc w:val="both"/>
        <w:rPr>
          <w:w w:val="105"/>
          <w:sz w:val="24"/>
          <w:szCs w:val="24"/>
        </w:rPr>
      </w:pPr>
    </w:p>
    <w:p w14:paraId="472E5A4A" w14:textId="3AB189FD" w:rsidR="009E5C39" w:rsidRPr="00B9363D" w:rsidRDefault="00B9363D" w:rsidP="00B9363D">
      <w:pPr>
        <w:pStyle w:val="BodyText"/>
        <w:spacing w:line="360" w:lineRule="auto"/>
        <w:ind w:right="139" w:firstLine="667"/>
        <w:jc w:val="both"/>
        <w:rPr>
          <w:b/>
          <w:bCs/>
          <w:w w:val="105"/>
          <w:sz w:val="24"/>
          <w:szCs w:val="24"/>
        </w:rPr>
      </w:pPr>
      <w:r w:rsidRPr="00B9363D">
        <w:rPr>
          <w:b/>
          <w:bCs/>
          <w:w w:val="105"/>
          <w:sz w:val="24"/>
          <w:szCs w:val="24"/>
        </w:rPr>
        <w:t xml:space="preserve">(3) </w:t>
      </w:r>
      <w:r w:rsidR="009E5C39" w:rsidRPr="00B9363D">
        <w:rPr>
          <w:b/>
          <w:bCs/>
          <w:w w:val="105"/>
          <w:sz w:val="24"/>
          <w:szCs w:val="24"/>
        </w:rPr>
        <w:t>Comisia îndeplinește următoarele atribuții:</w:t>
      </w:r>
    </w:p>
    <w:p w14:paraId="0D0C8200" w14:textId="77777777" w:rsidR="00B9363D" w:rsidRPr="00B9363D" w:rsidRDefault="00B9363D" w:rsidP="00B9363D">
      <w:pPr>
        <w:pStyle w:val="BodyText"/>
        <w:spacing w:line="360" w:lineRule="auto"/>
        <w:ind w:right="139" w:firstLine="667"/>
        <w:jc w:val="both"/>
        <w:rPr>
          <w:b/>
          <w:bCs/>
          <w:w w:val="105"/>
          <w:sz w:val="24"/>
          <w:szCs w:val="24"/>
        </w:rPr>
      </w:pPr>
      <w:r w:rsidRPr="00B9363D">
        <w:rPr>
          <w:b/>
          <w:bCs/>
          <w:w w:val="105"/>
          <w:sz w:val="24"/>
          <w:szCs w:val="24"/>
        </w:rPr>
        <w:t>a) prevenirea și combaterea violenței:</w:t>
      </w:r>
    </w:p>
    <w:p w14:paraId="33E3E443"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înregistrarea și raportarea la Inspectoratul Școlar a cazurilor de violență săvârșite în mediul școlar;</w:t>
      </w:r>
    </w:p>
    <w:p w14:paraId="48B8A2E6"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analizarea factorilor școlari care au condus la săvârșirea faptelor de violență, elaborarea, revizuirea şi aplicarea Planului de prevenire şi reducere a violenţei în mediul şcolar al unității de învățământ preuniversitar;</w:t>
      </w:r>
    </w:p>
    <w:p w14:paraId="6E4E331C"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xml:space="preserve">- realizarea unui raport privind incidența, respectiv prevenirea violenței, pe care îl comunică Comisiei pentru evaluarea şi asigurarea calităţii (CEAC), în vederea includerii </w:t>
      </w:r>
      <w:r w:rsidRPr="00B9363D">
        <w:rPr>
          <w:w w:val="105"/>
          <w:sz w:val="24"/>
          <w:szCs w:val="24"/>
        </w:rPr>
        <w:lastRenderedPageBreak/>
        <w:t>acestuia în raportul general privind starea şi calitatea învăţământului în anul şcolar respectiv;</w:t>
      </w:r>
    </w:p>
    <w:p w14:paraId="490BA60B"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colaborarea cu autoritățile și instituțiile cu atribuții legale în prevenirea, combaterea și managementul cazurilor de violență școlară, inclusiv cu reprezentanții serviciilor publice de asistență socială, ai poliției și ai jandarmeriei;</w:t>
      </w:r>
    </w:p>
    <w:p w14:paraId="5EEDCAFC"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w:t>
      </w:r>
    </w:p>
    <w:p w14:paraId="51B8700D" w14:textId="07CEE83C"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propunerea, aplicarea și/sau monitorizarea unor măsuri specifice pentru promovarea stării de bine, a unui climat școlar pozitiv și a coeziunii școlare la nivelul unității de învățământ.</w:t>
      </w:r>
    </w:p>
    <w:p w14:paraId="2BAF8914" w14:textId="5686AE05" w:rsidR="00B9363D" w:rsidRPr="00B9363D" w:rsidRDefault="00B9363D" w:rsidP="00B9363D">
      <w:pPr>
        <w:pStyle w:val="BodyText"/>
        <w:spacing w:line="360" w:lineRule="auto"/>
        <w:ind w:right="139" w:firstLine="667"/>
        <w:jc w:val="both"/>
        <w:rPr>
          <w:b/>
          <w:bCs/>
          <w:w w:val="105"/>
          <w:sz w:val="24"/>
          <w:szCs w:val="24"/>
        </w:rPr>
      </w:pPr>
      <w:r w:rsidRPr="00B9363D">
        <w:rPr>
          <w:b/>
          <w:bCs/>
          <w:w w:val="105"/>
          <w:sz w:val="24"/>
          <w:szCs w:val="24"/>
        </w:rPr>
        <w:t>b) prevenirea și combaterea faptelor de corupție:</w:t>
      </w:r>
    </w:p>
    <w:p w14:paraId="082A7C64"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îmbunătățirea strategiilor de comunicare pe teme anticorupție, care să ia în calcul potențialele riscuri și vulnerabilități;</w:t>
      </w:r>
    </w:p>
    <w:p w14:paraId="60F2BDAD"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asigurarea transparenței în procesul decizional la nivel de unitate de învățământ, inclusiv a modului de utilizare a resurselor bugetare și extrabugetare;</w:t>
      </w:r>
    </w:p>
    <w:p w14:paraId="5B637C46"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promovarea standardelor etice profesionale și stimularea comportamentului etic;</w:t>
      </w:r>
    </w:p>
    <w:p w14:paraId="12A36EE3"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desfășurarea de acțiuni de promovare a Codului de etică pentru învățământul preuniversitar;</w:t>
      </w:r>
    </w:p>
    <w:p w14:paraId="22E1ABB2"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monitorizarea aplicării procedurilor specifice referitoare la conflictul de interese, inclusiv aplicarea ordinului privind completarea declarațiilor de interese de către personalul didactic de predare;</w:t>
      </w:r>
    </w:p>
    <w:p w14:paraId="46848C1A"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diseminarea de materiale cu rol informativ privind riscurile și consecințele faptelor de corupție sau a incidentelor de integritate;</w:t>
      </w:r>
    </w:p>
    <w:p w14:paraId="1B2B833A" w14:textId="27B00749"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derularea de programe și campanii de informare și responsabilizare a beneficiarilor primari cu privire la riscurile și consecințele negative ale corupției.</w:t>
      </w:r>
    </w:p>
    <w:p w14:paraId="6F560A61" w14:textId="77777777" w:rsidR="00B9363D" w:rsidRPr="00B9363D" w:rsidRDefault="00B9363D" w:rsidP="00B9363D">
      <w:pPr>
        <w:pStyle w:val="BodyText"/>
        <w:spacing w:line="360" w:lineRule="auto"/>
        <w:ind w:right="139" w:firstLine="667"/>
        <w:jc w:val="both"/>
        <w:rPr>
          <w:b/>
          <w:bCs/>
          <w:w w:val="105"/>
          <w:sz w:val="24"/>
          <w:szCs w:val="24"/>
        </w:rPr>
      </w:pPr>
      <w:r w:rsidRPr="00B9363D">
        <w:rPr>
          <w:b/>
          <w:bCs/>
          <w:w w:val="105"/>
          <w:sz w:val="24"/>
          <w:szCs w:val="24"/>
        </w:rPr>
        <w:t>c) promovarea principiilor școlii incluzive:</w:t>
      </w:r>
    </w:p>
    <w:p w14:paraId="52D921ED"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monitorizarea respectării politicilor de promovare a incluziunii, diversității, combaterea discriminării și a segregării școlare;</w:t>
      </w:r>
    </w:p>
    <w:p w14:paraId="6EF75025"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asigurarea faptului că materialele expuse în unitatea de învățământ(ex. tablourile expuse pe pereții unității de învățământ) respectă, recunosc și reflectă cultura, istoria și limba minorităților etnice, naționale și lingvistice ale beneficiarilor primari, părinților/reprezentanților legali și ale comunității locale;</w:t>
      </w:r>
    </w:p>
    <w:p w14:paraId="20CA8D7C"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asigurarea faptului că tradițiile, sărbătorile, evenimentele respectă, recunosc și reflectă diversitatea etnică, lingvistică, religioasă a beneficiarilor primari, a părinților/reprezentanților legali și a comunității locale;</w:t>
      </w:r>
    </w:p>
    <w:p w14:paraId="15A29335" w14:textId="27144BEB" w:rsidR="00B9363D" w:rsidRDefault="00B9363D" w:rsidP="00B9363D">
      <w:pPr>
        <w:pStyle w:val="BodyText"/>
        <w:spacing w:line="360" w:lineRule="auto"/>
        <w:ind w:right="139" w:firstLine="667"/>
        <w:jc w:val="both"/>
        <w:rPr>
          <w:w w:val="105"/>
          <w:sz w:val="24"/>
          <w:szCs w:val="24"/>
        </w:rPr>
      </w:pPr>
      <w:r w:rsidRPr="00B9363D">
        <w:rPr>
          <w:w w:val="105"/>
          <w:sz w:val="24"/>
          <w:szCs w:val="24"/>
        </w:rPr>
        <w:t xml:space="preserve">- identificarea și analiza cazurilor de discriminare și înaintarea de propuneri pentru soluționarea acestora, Consiliului de administrație, directorului unității de învățământ sau </w:t>
      </w:r>
      <w:r w:rsidRPr="00B9363D">
        <w:rPr>
          <w:w w:val="105"/>
          <w:sz w:val="24"/>
          <w:szCs w:val="24"/>
        </w:rPr>
        <w:lastRenderedPageBreak/>
        <w:t>Consiliului profesoral, după caz;</w:t>
      </w:r>
    </w:p>
    <w:p w14:paraId="18F624D5"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medierea, după caz, a conflictelor apărute ca urmare a nerespectării principiilor școlii incluzive;</w:t>
      </w:r>
    </w:p>
    <w:p w14:paraId="35EFCB48"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propunerea unor acțiuni specifice, la nivelul claselor sau al unității de învățământ, care să contribuie la cunoașterea și valorizarea celuilalt, la promovarea interculturalității;</w:t>
      </w:r>
    </w:p>
    <w:p w14:paraId="4B566312"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consilierea cadrelor didactice în ceea ce privește adaptarea curriculumului la diversitatea etnică, lingvistică, culturală a beneficiarilor primari și a comunității locale.</w:t>
      </w:r>
    </w:p>
    <w:p w14:paraId="4C23822E"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sesizarea autorităților competente în cazul identificării formelor grave de discriminare;</w:t>
      </w:r>
    </w:p>
    <w:p w14:paraId="0945F3FC"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monitorizarea și evaluarea acțiunilor întreprinse pentru prevenirea și combaterea discriminării și promovarea interculturalității;</w:t>
      </w:r>
    </w:p>
    <w:p w14:paraId="5BADB2C8"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monitorizarea respectării legislației privind desegregarea școlară și, după caz, colaborarea la realizarea Planului de desegregare școlară la nivelul unității de învățământ;</w:t>
      </w:r>
    </w:p>
    <w:p w14:paraId="6C9C0250" w14:textId="29BEA6B5" w:rsidR="00B9363D" w:rsidRDefault="00B9363D" w:rsidP="00E3688F">
      <w:pPr>
        <w:pStyle w:val="BodyText"/>
        <w:spacing w:line="360" w:lineRule="auto"/>
        <w:ind w:right="139" w:firstLine="667"/>
        <w:jc w:val="both"/>
        <w:rPr>
          <w:w w:val="105"/>
          <w:sz w:val="24"/>
          <w:szCs w:val="24"/>
        </w:rPr>
      </w:pPr>
      <w:r w:rsidRPr="00B9363D">
        <w:rPr>
          <w:w w:val="105"/>
          <w:sz w:val="24"/>
          <w:szCs w:val="24"/>
        </w:rPr>
        <w:t>d) oricare alte atribuții care sunt stipulate ca fiind de competența comisiei, incluse în cadrul prevederilor legale în vigoare.</w:t>
      </w:r>
    </w:p>
    <w:p w14:paraId="5DC121FC" w14:textId="07874CDA" w:rsidR="00B9363D" w:rsidRPr="00B9363D" w:rsidRDefault="00B9363D" w:rsidP="00B9363D">
      <w:pPr>
        <w:pStyle w:val="BodyText"/>
        <w:spacing w:line="360" w:lineRule="auto"/>
        <w:ind w:right="139" w:firstLine="667"/>
        <w:jc w:val="both"/>
        <w:rPr>
          <w:w w:val="105"/>
          <w:sz w:val="24"/>
          <w:szCs w:val="24"/>
        </w:rPr>
      </w:pPr>
      <w:r w:rsidRPr="00B9363D">
        <w:rPr>
          <w:b/>
          <w:bCs/>
          <w:w w:val="105"/>
          <w:sz w:val="24"/>
          <w:szCs w:val="24"/>
        </w:rPr>
        <w:t>Conform Ordinului nr. 6134/2016 privind interzicerea segregării școlare în unitățile de învățământ preuniversitar, cu modificările și completările ulterioare, în domeniul prevenirii, eliminării sau sancţionării oricărei forme de segregare şcolară, comisia exercită următoarele atribuții:</w:t>
      </w:r>
    </w:p>
    <w:p w14:paraId="5541A34D"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a) monitorizează sistematic, anual, toate formele de segregare școlară (pe toate criteriile) în unitatea de învăţământ, prin colectarea tuturor indicatorilor stabiliţi prin metodologiile de monitorizare a segregării şcolare, centralizarea lor la nivelul unităţii  şi raportarea lor către Inspectoratul Școlar;</w:t>
      </w:r>
    </w:p>
    <w:p w14:paraId="5222AA3F"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b) verifică, în conformitate cu metodologia de monitorizare a segregării şcolare pentru toate criteriile de segregare şcolară şi metodologia de prevenire şi intervenţie în situaţiile de segregare şcolară, ca la constituirea grupelor/claselor de început de nivel de studii să se asigure mixarea elevilor astfel încât diversitatea socială, etnică, culturală etc. a circumscripției şcolare să fie reflectată în fiecare grupă/clasă/clădire/ultimele două bănci/altele etc.;</w:t>
      </w:r>
    </w:p>
    <w:p w14:paraId="16EA1499"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c) verifică modalitatea de repartizare a elevilor între clădirile unităţii de învăţământ;</w:t>
      </w:r>
    </w:p>
    <w:p w14:paraId="2D24DFAA"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d) verifică modalitatea de repartizare a elevilor şi cadrelor didactice pe clase;</w:t>
      </w:r>
    </w:p>
    <w:p w14:paraId="7AA54B6E"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e) verifică modalitatea de repartizare a elevilor în ultimele două bănci (acolo unde este menţinută aranjarea spaţială a claselor pe şiruri de bănci);</w:t>
      </w:r>
    </w:p>
    <w:p w14:paraId="324BB086"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f) verifică reflectarea diversităţii sociale, etnice, culturale etc. în spaţiul şcolar şi în activităţile didactice curiculare şi extracurriculare;</w:t>
      </w:r>
    </w:p>
    <w:p w14:paraId="1CBFDE5F"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g) verifică reflectarea diversităţii sociale, etnice, culturale etc. în structurile de conducere sau organismele consultative ale unităţii de învăţământ;</w:t>
      </w:r>
    </w:p>
    <w:p w14:paraId="07C2A640"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 xml:space="preserve">h) identifică nevoile de resurse umane necesare în procesele de incluziune educaţională şi recomandă directorului unităţii angajarea acestor resurse umane (mediator şcolar, consilier </w:t>
      </w:r>
      <w:r w:rsidRPr="00B9363D">
        <w:rPr>
          <w:w w:val="105"/>
          <w:sz w:val="24"/>
          <w:szCs w:val="24"/>
        </w:rPr>
        <w:lastRenderedPageBreak/>
        <w:t>şcolar, cadre didactice aparţinând grupurilor minoritare sau vulnerabile, cadru didactic de sprijin etc.);</w:t>
      </w:r>
    </w:p>
    <w:p w14:paraId="5170A084"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i) identifică nevoile de formare a managerilor şcolari şi a cadrelor didactice din unitatea de învăţământ în domenii legate de desegregarea şcolară, abordări incluzive în educaţie, calitatea educaţiei în contexte incluzive etc. şi le comunică unităţii;</w:t>
      </w:r>
    </w:p>
    <w:p w14:paraId="68CADBCA"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j) elaborează şi coordonează implementarea planului de desegregare şcolară şi incluziune educaţională în momentul în care identifică o situaţie de segregare şcolară;</w:t>
      </w:r>
    </w:p>
    <w:p w14:paraId="495ECD8B"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k) raportează Inspectoratului Școlar progresul realizat în cadrul implementării planului de desegregare şcolară şi incluziune educaţională;</w:t>
      </w:r>
    </w:p>
    <w:p w14:paraId="55001C52"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l) elaborează proiecte având ca obiectiv desegregarea şcolară şi incluziunea educaţională;</w:t>
      </w:r>
    </w:p>
    <w:p w14:paraId="004B52EE"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m) elaborează planul de acomodare rezonabilă şi accesibilizare a unităţii de învăţământ pentru incluziunea educaţională a preşcolarilor şi elevilor cu dizabilităţi;</w:t>
      </w:r>
    </w:p>
    <w:p w14:paraId="64B91F78"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n) elaborează şi coordonează implementarea unor campanii de conştientizare şi comunicare în circumscripţia sa şcolară pentru părinţi, copii/elevi, autorităţi locale şi judeţene pentru promovarea educaţiei incluzive de calitate, pentru promovarea interculturalităţii sau pentru acţiuni de desegregare şcolară;</w:t>
      </w:r>
    </w:p>
    <w:p w14:paraId="2CF9227A"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o) propune conducerii unităţii de învăţământ parteneriate cu organizaţiile neguvernamentale, autorităţile centrale, judeţene şi locale, cu alte organizaţii specializate etc. în domeniul desegregării şcolare şi incluziunii educaţionale;</w:t>
      </w:r>
    </w:p>
    <w:p w14:paraId="6CAC690D" w14:textId="77777777" w:rsidR="00B9363D" w:rsidRPr="00B9363D" w:rsidRDefault="00B9363D" w:rsidP="00B9363D">
      <w:pPr>
        <w:pStyle w:val="BodyText"/>
        <w:spacing w:line="360" w:lineRule="auto"/>
        <w:ind w:right="139" w:firstLine="667"/>
        <w:jc w:val="both"/>
        <w:rPr>
          <w:w w:val="105"/>
          <w:sz w:val="24"/>
          <w:szCs w:val="24"/>
        </w:rPr>
      </w:pPr>
      <w:r w:rsidRPr="00B9363D">
        <w:rPr>
          <w:w w:val="105"/>
          <w:sz w:val="24"/>
          <w:szCs w:val="24"/>
        </w:rPr>
        <w:t>p) propune Comisiei de evaluare şi asigurare a calităţii măsuri şi activităţi de îmbunătăţire a calităţii în domeniul desegregării şcolare şi incluziunii educaţionale;</w:t>
      </w:r>
    </w:p>
    <w:p w14:paraId="585AD2CC" w14:textId="437E8B08" w:rsidR="00B9363D" w:rsidRPr="00B9363D" w:rsidRDefault="00B9363D" w:rsidP="00E3688F">
      <w:pPr>
        <w:pStyle w:val="BodyText"/>
        <w:spacing w:line="360" w:lineRule="auto"/>
        <w:ind w:right="139" w:firstLine="667"/>
        <w:jc w:val="both"/>
        <w:rPr>
          <w:w w:val="105"/>
          <w:sz w:val="24"/>
          <w:szCs w:val="24"/>
        </w:rPr>
      </w:pPr>
      <w:r w:rsidRPr="00B9363D">
        <w:rPr>
          <w:w w:val="105"/>
          <w:sz w:val="24"/>
          <w:szCs w:val="24"/>
        </w:rPr>
        <w:t>q) alte sarcini prevăzute de actele normative în vigoare pentru prevenirea și eliminarea violenței, a faptelor de corupție și discriminării în mediul școlar și promovarea interculturalității.</w:t>
      </w:r>
    </w:p>
    <w:p w14:paraId="1C9B87A0" w14:textId="56D8607F" w:rsidR="00BC333E" w:rsidRPr="00E22329" w:rsidRDefault="00136FB9" w:rsidP="00E22329">
      <w:pPr>
        <w:pStyle w:val="BodyText"/>
        <w:spacing w:line="360" w:lineRule="auto"/>
        <w:ind w:right="139" w:firstLine="667"/>
        <w:jc w:val="both"/>
        <w:rPr>
          <w:sz w:val="24"/>
          <w:szCs w:val="24"/>
        </w:rPr>
      </w:pPr>
      <w:r w:rsidRPr="00F15EB5">
        <w:rPr>
          <w:b/>
          <w:sz w:val="24"/>
          <w:szCs w:val="24"/>
        </w:rPr>
        <w:t xml:space="preserve">Art. </w:t>
      </w:r>
      <w:r w:rsidR="009E5C39">
        <w:rPr>
          <w:b/>
          <w:sz w:val="24"/>
          <w:szCs w:val="24"/>
        </w:rPr>
        <w:t>8</w:t>
      </w:r>
      <w:r w:rsidRPr="00F15EB5">
        <w:rPr>
          <w:b/>
          <w:sz w:val="24"/>
          <w:szCs w:val="24"/>
        </w:rPr>
        <w:t xml:space="preserve">. </w:t>
      </w:r>
      <w:r w:rsidRPr="00F15EB5">
        <w:rPr>
          <w:sz w:val="24"/>
          <w:szCs w:val="24"/>
        </w:rPr>
        <w:t xml:space="preserve">Comisia pentru prevenirea și </w:t>
      </w:r>
      <w:r w:rsidR="004A253E">
        <w:rPr>
          <w:sz w:val="24"/>
          <w:szCs w:val="24"/>
        </w:rPr>
        <w:t>combaterea</w:t>
      </w:r>
      <w:r w:rsidRPr="00F15EB5">
        <w:rPr>
          <w:sz w:val="24"/>
          <w:szCs w:val="24"/>
        </w:rPr>
        <w:t xml:space="preserve"> violenței, a faptelor de corupție și discriminării în mediul școlar și promovarea interculturalității promovează, cu precădere, la nivelul</w:t>
      </w:r>
      <w:r w:rsidRPr="00F15EB5">
        <w:rPr>
          <w:spacing w:val="1"/>
          <w:sz w:val="24"/>
          <w:szCs w:val="24"/>
        </w:rPr>
        <w:t xml:space="preserve"> </w:t>
      </w:r>
      <w:r w:rsidRPr="00F15EB5">
        <w:rPr>
          <w:sz w:val="24"/>
          <w:szCs w:val="24"/>
        </w:rPr>
        <w:t>unităţii</w:t>
      </w:r>
      <w:r w:rsidRPr="00F15EB5">
        <w:rPr>
          <w:spacing w:val="-10"/>
          <w:sz w:val="24"/>
          <w:szCs w:val="24"/>
        </w:rPr>
        <w:t xml:space="preserve"> </w:t>
      </w:r>
      <w:r w:rsidRPr="00F15EB5">
        <w:rPr>
          <w:sz w:val="24"/>
          <w:szCs w:val="24"/>
        </w:rPr>
        <w:t>şcolare,</w:t>
      </w:r>
      <w:r w:rsidRPr="00F15EB5">
        <w:rPr>
          <w:spacing w:val="-12"/>
          <w:sz w:val="24"/>
          <w:szCs w:val="24"/>
        </w:rPr>
        <w:t xml:space="preserve"> </w:t>
      </w:r>
      <w:r w:rsidRPr="00F15EB5">
        <w:rPr>
          <w:sz w:val="24"/>
          <w:szCs w:val="24"/>
        </w:rPr>
        <w:t>prevederile</w:t>
      </w:r>
      <w:r w:rsidRPr="00F15EB5">
        <w:rPr>
          <w:spacing w:val="-11"/>
          <w:sz w:val="24"/>
          <w:szCs w:val="24"/>
        </w:rPr>
        <w:t xml:space="preserve"> </w:t>
      </w:r>
      <w:r w:rsidRPr="00F15EB5">
        <w:rPr>
          <w:sz w:val="24"/>
          <w:szCs w:val="24"/>
        </w:rPr>
        <w:t>L</w:t>
      </w:r>
      <w:r w:rsidR="00BC333E" w:rsidRPr="00F15EB5">
        <w:rPr>
          <w:sz w:val="24"/>
          <w:szCs w:val="24"/>
        </w:rPr>
        <w:t>egii nr. 272/2004 privind protecţia şi promovarea drepturilor copilului, cu modificările și completările ulterioare.</w:t>
      </w:r>
    </w:p>
    <w:p w14:paraId="7EA07C2F" w14:textId="77777777" w:rsidR="003C67C1" w:rsidRPr="00F15EB5" w:rsidRDefault="003C67C1" w:rsidP="00590CBD">
      <w:pPr>
        <w:pStyle w:val="BodyText"/>
        <w:spacing w:line="360" w:lineRule="auto"/>
        <w:ind w:left="0"/>
        <w:jc w:val="both"/>
        <w:rPr>
          <w:sz w:val="24"/>
          <w:szCs w:val="24"/>
        </w:rPr>
      </w:pPr>
    </w:p>
    <w:p w14:paraId="54F982D9" w14:textId="26A23B60" w:rsidR="003C67C1" w:rsidRPr="00F15EB5" w:rsidRDefault="007B3563" w:rsidP="0070376F">
      <w:pPr>
        <w:spacing w:line="360" w:lineRule="auto"/>
        <w:ind w:firstLine="667"/>
        <w:jc w:val="center"/>
        <w:rPr>
          <w:b/>
          <w:bCs/>
          <w:spacing w:val="-2"/>
          <w:sz w:val="24"/>
          <w:szCs w:val="24"/>
        </w:rPr>
      </w:pPr>
      <w:r w:rsidRPr="00F15EB5">
        <w:rPr>
          <w:b/>
          <w:bCs/>
          <w:spacing w:val="-2"/>
          <w:sz w:val="24"/>
          <w:szCs w:val="24"/>
        </w:rPr>
        <w:t>CAPITOLUL</w:t>
      </w:r>
      <w:r w:rsidRPr="00F15EB5">
        <w:rPr>
          <w:b/>
          <w:bCs/>
          <w:spacing w:val="-11"/>
          <w:sz w:val="24"/>
          <w:szCs w:val="24"/>
        </w:rPr>
        <w:t xml:space="preserve"> </w:t>
      </w:r>
      <w:r w:rsidR="00B71B5F" w:rsidRPr="00F15EB5">
        <w:rPr>
          <w:b/>
          <w:bCs/>
          <w:spacing w:val="-11"/>
          <w:sz w:val="24"/>
          <w:szCs w:val="24"/>
        </w:rPr>
        <w:t>I</w:t>
      </w:r>
      <w:r w:rsidR="00B71B5F" w:rsidRPr="00F15EB5">
        <w:rPr>
          <w:b/>
          <w:bCs/>
          <w:spacing w:val="-1"/>
          <w:sz w:val="24"/>
          <w:szCs w:val="24"/>
        </w:rPr>
        <w:t xml:space="preserve">V - </w:t>
      </w:r>
      <w:r w:rsidRPr="00F15EB5">
        <w:rPr>
          <w:b/>
          <w:bCs/>
          <w:spacing w:val="-2"/>
          <w:sz w:val="24"/>
          <w:szCs w:val="24"/>
        </w:rPr>
        <w:t>DISPOZIŢII</w:t>
      </w:r>
      <w:r w:rsidRPr="00F15EB5">
        <w:rPr>
          <w:b/>
          <w:bCs/>
          <w:spacing w:val="-12"/>
          <w:sz w:val="24"/>
          <w:szCs w:val="24"/>
        </w:rPr>
        <w:t xml:space="preserve"> </w:t>
      </w:r>
      <w:r w:rsidRPr="00F15EB5">
        <w:rPr>
          <w:b/>
          <w:bCs/>
          <w:spacing w:val="-2"/>
          <w:sz w:val="24"/>
          <w:szCs w:val="24"/>
        </w:rPr>
        <w:t>FINALE</w:t>
      </w:r>
    </w:p>
    <w:p w14:paraId="38CCA5B8" w14:textId="77777777" w:rsidR="00B71B5F" w:rsidRPr="00F15EB5" w:rsidRDefault="00B71B5F" w:rsidP="00590CBD">
      <w:pPr>
        <w:spacing w:line="360" w:lineRule="auto"/>
        <w:ind w:left="773"/>
        <w:jc w:val="both"/>
        <w:rPr>
          <w:b/>
          <w:bCs/>
          <w:sz w:val="24"/>
          <w:szCs w:val="24"/>
        </w:rPr>
      </w:pPr>
    </w:p>
    <w:p w14:paraId="1CA71A5A" w14:textId="0A9C350E" w:rsidR="00B71B5F" w:rsidRPr="00F15EB5" w:rsidRDefault="007B3563" w:rsidP="00590CBD">
      <w:pPr>
        <w:pStyle w:val="BodyText"/>
        <w:spacing w:line="360" w:lineRule="auto"/>
        <w:ind w:right="118" w:firstLine="667"/>
        <w:jc w:val="both"/>
        <w:rPr>
          <w:spacing w:val="1"/>
          <w:sz w:val="24"/>
          <w:szCs w:val="24"/>
        </w:rPr>
      </w:pPr>
      <w:r w:rsidRPr="00F15EB5">
        <w:rPr>
          <w:b/>
          <w:spacing w:val="-1"/>
          <w:sz w:val="24"/>
          <w:szCs w:val="24"/>
        </w:rPr>
        <w:t>Art.</w:t>
      </w:r>
      <w:r w:rsidR="00B71B5F" w:rsidRPr="00F15EB5">
        <w:rPr>
          <w:b/>
          <w:spacing w:val="-1"/>
          <w:sz w:val="24"/>
          <w:szCs w:val="24"/>
        </w:rPr>
        <w:t xml:space="preserve"> </w:t>
      </w:r>
      <w:r w:rsidR="009E5C39">
        <w:rPr>
          <w:b/>
          <w:spacing w:val="-1"/>
          <w:sz w:val="24"/>
          <w:szCs w:val="24"/>
        </w:rPr>
        <w:t>9</w:t>
      </w:r>
      <w:r w:rsidRPr="00F15EB5">
        <w:rPr>
          <w:b/>
          <w:spacing w:val="-1"/>
          <w:sz w:val="24"/>
          <w:szCs w:val="24"/>
        </w:rPr>
        <w:t>.</w:t>
      </w:r>
      <w:r w:rsidRPr="00F15EB5">
        <w:rPr>
          <w:b/>
          <w:spacing w:val="34"/>
          <w:sz w:val="24"/>
          <w:szCs w:val="24"/>
        </w:rPr>
        <w:t xml:space="preserve"> </w:t>
      </w:r>
      <w:r w:rsidRPr="00F15EB5">
        <w:rPr>
          <w:spacing w:val="-1"/>
          <w:sz w:val="24"/>
          <w:szCs w:val="24"/>
        </w:rPr>
        <w:t>Prezentul</w:t>
      </w:r>
      <w:r w:rsidRPr="00F15EB5">
        <w:rPr>
          <w:spacing w:val="-11"/>
          <w:sz w:val="24"/>
          <w:szCs w:val="24"/>
        </w:rPr>
        <w:t xml:space="preserve"> </w:t>
      </w:r>
      <w:r w:rsidRPr="00F15EB5">
        <w:rPr>
          <w:spacing w:val="-1"/>
          <w:sz w:val="24"/>
          <w:szCs w:val="24"/>
        </w:rPr>
        <w:t>regulament</w:t>
      </w:r>
      <w:r w:rsidRPr="00F15EB5">
        <w:rPr>
          <w:spacing w:val="-11"/>
          <w:sz w:val="24"/>
          <w:szCs w:val="24"/>
        </w:rPr>
        <w:t xml:space="preserve"> </w:t>
      </w:r>
      <w:r w:rsidRPr="00F15EB5">
        <w:rPr>
          <w:spacing w:val="-1"/>
          <w:sz w:val="24"/>
          <w:szCs w:val="24"/>
        </w:rPr>
        <w:t>va</w:t>
      </w:r>
      <w:r w:rsidRPr="00F15EB5">
        <w:rPr>
          <w:spacing w:val="-11"/>
          <w:sz w:val="24"/>
          <w:szCs w:val="24"/>
        </w:rPr>
        <w:t xml:space="preserve"> </w:t>
      </w:r>
      <w:r w:rsidRPr="00F15EB5">
        <w:rPr>
          <w:spacing w:val="-1"/>
          <w:sz w:val="24"/>
          <w:szCs w:val="24"/>
        </w:rPr>
        <w:t>fi</w:t>
      </w:r>
      <w:r w:rsidRPr="00F15EB5">
        <w:rPr>
          <w:spacing w:val="-11"/>
          <w:sz w:val="24"/>
          <w:szCs w:val="24"/>
        </w:rPr>
        <w:t xml:space="preserve"> </w:t>
      </w:r>
      <w:r w:rsidRPr="00F15EB5">
        <w:rPr>
          <w:spacing w:val="-1"/>
          <w:sz w:val="24"/>
          <w:szCs w:val="24"/>
        </w:rPr>
        <w:t>adus</w:t>
      </w:r>
      <w:r w:rsidRPr="00F15EB5">
        <w:rPr>
          <w:spacing w:val="-11"/>
          <w:sz w:val="24"/>
          <w:szCs w:val="24"/>
        </w:rPr>
        <w:t xml:space="preserve"> </w:t>
      </w:r>
      <w:r w:rsidRPr="00F15EB5">
        <w:rPr>
          <w:spacing w:val="-1"/>
          <w:sz w:val="24"/>
          <w:szCs w:val="24"/>
        </w:rPr>
        <w:t>la</w:t>
      </w:r>
      <w:r w:rsidRPr="00F15EB5">
        <w:rPr>
          <w:spacing w:val="-11"/>
          <w:sz w:val="24"/>
          <w:szCs w:val="24"/>
        </w:rPr>
        <w:t xml:space="preserve"> </w:t>
      </w:r>
      <w:r w:rsidRPr="00F15EB5">
        <w:rPr>
          <w:spacing w:val="-1"/>
          <w:sz w:val="24"/>
          <w:szCs w:val="24"/>
        </w:rPr>
        <w:t>cunoştinţa</w:t>
      </w:r>
      <w:r w:rsidRPr="00F15EB5">
        <w:rPr>
          <w:spacing w:val="-11"/>
          <w:sz w:val="24"/>
          <w:szCs w:val="24"/>
        </w:rPr>
        <w:t xml:space="preserve"> </w:t>
      </w:r>
      <w:r w:rsidRPr="00F15EB5">
        <w:rPr>
          <w:sz w:val="24"/>
          <w:szCs w:val="24"/>
        </w:rPr>
        <w:t>elevilor,</w:t>
      </w:r>
      <w:r w:rsidRPr="00F15EB5">
        <w:rPr>
          <w:spacing w:val="-11"/>
          <w:sz w:val="24"/>
          <w:szCs w:val="24"/>
        </w:rPr>
        <w:t xml:space="preserve"> </w:t>
      </w:r>
      <w:r w:rsidRPr="00F15EB5">
        <w:rPr>
          <w:sz w:val="24"/>
          <w:szCs w:val="24"/>
        </w:rPr>
        <w:t>a</w:t>
      </w:r>
      <w:r w:rsidRPr="00F15EB5">
        <w:rPr>
          <w:spacing w:val="-11"/>
          <w:sz w:val="24"/>
          <w:szCs w:val="24"/>
        </w:rPr>
        <w:t xml:space="preserve"> </w:t>
      </w:r>
      <w:r w:rsidRPr="00F15EB5">
        <w:rPr>
          <w:sz w:val="24"/>
          <w:szCs w:val="24"/>
        </w:rPr>
        <w:t>părinţilor</w:t>
      </w:r>
      <w:r w:rsidRPr="00F15EB5">
        <w:rPr>
          <w:spacing w:val="-11"/>
          <w:sz w:val="24"/>
          <w:szCs w:val="24"/>
        </w:rPr>
        <w:t xml:space="preserve"> </w:t>
      </w:r>
      <w:r w:rsidRPr="00F15EB5">
        <w:rPr>
          <w:sz w:val="24"/>
          <w:szCs w:val="24"/>
        </w:rPr>
        <w:t>sau</w:t>
      </w:r>
      <w:r w:rsidRPr="00F15EB5">
        <w:rPr>
          <w:spacing w:val="-14"/>
          <w:sz w:val="24"/>
          <w:szCs w:val="24"/>
        </w:rPr>
        <w:t xml:space="preserve"> </w:t>
      </w:r>
      <w:r w:rsidRPr="00F15EB5">
        <w:rPr>
          <w:sz w:val="24"/>
          <w:szCs w:val="24"/>
        </w:rPr>
        <w:t>reprezentanţilor</w:t>
      </w:r>
      <w:r w:rsidRPr="00F15EB5">
        <w:rPr>
          <w:spacing w:val="-13"/>
          <w:sz w:val="24"/>
          <w:szCs w:val="24"/>
        </w:rPr>
        <w:t xml:space="preserve"> </w:t>
      </w:r>
      <w:r w:rsidRPr="00F15EB5">
        <w:rPr>
          <w:sz w:val="24"/>
          <w:szCs w:val="24"/>
        </w:rPr>
        <w:t>legali</w:t>
      </w:r>
      <w:r w:rsidRPr="00F15EB5">
        <w:rPr>
          <w:spacing w:val="-11"/>
          <w:sz w:val="24"/>
          <w:szCs w:val="24"/>
        </w:rPr>
        <w:t xml:space="preserve"> </w:t>
      </w:r>
      <w:r w:rsidRPr="00F15EB5">
        <w:rPr>
          <w:sz w:val="24"/>
          <w:szCs w:val="24"/>
        </w:rPr>
        <w:t>ai</w:t>
      </w:r>
      <w:r w:rsidRPr="00F15EB5">
        <w:rPr>
          <w:spacing w:val="-12"/>
          <w:sz w:val="24"/>
          <w:szCs w:val="24"/>
        </w:rPr>
        <w:t xml:space="preserve"> </w:t>
      </w:r>
      <w:r w:rsidRPr="00F15EB5">
        <w:rPr>
          <w:sz w:val="24"/>
          <w:szCs w:val="24"/>
        </w:rPr>
        <w:t>acestora</w:t>
      </w:r>
      <w:r w:rsidRPr="00F15EB5">
        <w:rPr>
          <w:spacing w:val="-14"/>
          <w:sz w:val="24"/>
          <w:szCs w:val="24"/>
        </w:rPr>
        <w:t xml:space="preserve"> </w:t>
      </w:r>
      <w:r w:rsidRPr="00F15EB5">
        <w:rPr>
          <w:sz w:val="24"/>
          <w:szCs w:val="24"/>
        </w:rPr>
        <w:t>şi a personalului</w:t>
      </w:r>
      <w:r w:rsidR="00B71B5F" w:rsidRPr="00F15EB5">
        <w:rPr>
          <w:sz w:val="24"/>
          <w:szCs w:val="24"/>
        </w:rPr>
        <w:t xml:space="preserve"> </w:t>
      </w:r>
      <w:r w:rsidR="009E5C39">
        <w:rPr>
          <w:sz w:val="24"/>
          <w:szCs w:val="24"/>
        </w:rPr>
        <w:t>unității de învățământ</w:t>
      </w:r>
      <w:r w:rsidR="00B71B5F" w:rsidRPr="00F15EB5">
        <w:rPr>
          <w:sz w:val="24"/>
          <w:szCs w:val="24"/>
        </w:rPr>
        <w:t>.</w:t>
      </w:r>
    </w:p>
    <w:p w14:paraId="174C791D" w14:textId="4B378AB4" w:rsidR="003C67C1" w:rsidRDefault="007B3563" w:rsidP="00590CBD">
      <w:pPr>
        <w:pStyle w:val="BodyText"/>
        <w:spacing w:line="360" w:lineRule="auto"/>
        <w:ind w:right="118" w:firstLine="667"/>
        <w:jc w:val="both"/>
        <w:rPr>
          <w:sz w:val="24"/>
          <w:szCs w:val="24"/>
        </w:rPr>
      </w:pPr>
      <w:r w:rsidRPr="00F15EB5">
        <w:rPr>
          <w:b/>
          <w:sz w:val="24"/>
          <w:szCs w:val="24"/>
        </w:rPr>
        <w:t>Art.</w:t>
      </w:r>
      <w:r w:rsidR="00B71B5F" w:rsidRPr="00F15EB5">
        <w:rPr>
          <w:b/>
          <w:sz w:val="24"/>
          <w:szCs w:val="24"/>
        </w:rPr>
        <w:t xml:space="preserve"> </w:t>
      </w:r>
      <w:r w:rsidR="009E5C39">
        <w:rPr>
          <w:b/>
          <w:sz w:val="24"/>
          <w:szCs w:val="24"/>
        </w:rPr>
        <w:t>10</w:t>
      </w:r>
      <w:r w:rsidRPr="00F15EB5">
        <w:rPr>
          <w:b/>
          <w:bCs/>
          <w:sz w:val="24"/>
          <w:szCs w:val="24"/>
        </w:rPr>
        <w:t>.</w:t>
      </w:r>
      <w:r w:rsidRPr="00F15EB5">
        <w:rPr>
          <w:sz w:val="24"/>
          <w:szCs w:val="24"/>
        </w:rPr>
        <w:t xml:space="preserve"> Prezentul regulament este revizuit şi intră în vigoare </w:t>
      </w:r>
      <w:r w:rsidR="00B9363D">
        <w:rPr>
          <w:sz w:val="24"/>
          <w:szCs w:val="24"/>
        </w:rPr>
        <w:t>de la data aprobării lui</w:t>
      </w:r>
      <w:r w:rsidR="009E5C39">
        <w:rPr>
          <w:sz w:val="24"/>
          <w:szCs w:val="24"/>
        </w:rPr>
        <w:t>.</w:t>
      </w:r>
      <w:r w:rsidR="00270BDE">
        <w:rPr>
          <w:sz w:val="24"/>
          <w:szCs w:val="24"/>
        </w:rPr>
        <w:t xml:space="preserve"> </w:t>
      </w:r>
    </w:p>
    <w:p w14:paraId="2CD0EDBD" w14:textId="77777777" w:rsidR="00E3688F" w:rsidRDefault="00E3688F" w:rsidP="00E3688F">
      <w:pPr>
        <w:pStyle w:val="BodyText"/>
        <w:spacing w:line="360" w:lineRule="auto"/>
        <w:ind w:right="118" w:firstLine="667"/>
        <w:jc w:val="center"/>
        <w:rPr>
          <w:sz w:val="24"/>
          <w:szCs w:val="24"/>
        </w:rPr>
      </w:pPr>
    </w:p>
    <w:p w14:paraId="233CE4A0" w14:textId="663D3709" w:rsidR="00E3688F" w:rsidRDefault="00E3688F" w:rsidP="00E3688F">
      <w:pPr>
        <w:pStyle w:val="BodyText"/>
        <w:spacing w:line="360" w:lineRule="auto"/>
        <w:ind w:right="118" w:firstLine="667"/>
        <w:jc w:val="center"/>
        <w:rPr>
          <w:b/>
          <w:sz w:val="24"/>
          <w:szCs w:val="24"/>
        </w:rPr>
      </w:pPr>
      <w:r>
        <w:rPr>
          <w:b/>
          <w:sz w:val="24"/>
          <w:szCs w:val="24"/>
        </w:rPr>
        <w:t>DIRECTOR,</w:t>
      </w:r>
    </w:p>
    <w:p w14:paraId="55754A21" w14:textId="664E8AAC" w:rsidR="00E3688F" w:rsidRPr="00F15EB5" w:rsidRDefault="00E3688F" w:rsidP="00E3688F">
      <w:pPr>
        <w:pStyle w:val="BodyText"/>
        <w:spacing w:line="360" w:lineRule="auto"/>
        <w:ind w:right="118" w:firstLine="667"/>
        <w:jc w:val="center"/>
        <w:rPr>
          <w:sz w:val="24"/>
          <w:szCs w:val="24"/>
        </w:rPr>
      </w:pPr>
      <w:r>
        <w:rPr>
          <w:b/>
          <w:sz w:val="24"/>
          <w:szCs w:val="24"/>
        </w:rPr>
        <w:t>PROF. PECHIANU FLORIN GIGI</w:t>
      </w:r>
    </w:p>
    <w:sectPr w:rsidR="00E3688F" w:rsidRPr="00F15EB5" w:rsidSect="00B615F4">
      <w:footerReference w:type="default" r:id="rId8"/>
      <w:pgSz w:w="11900" w:h="16820"/>
      <w:pgMar w:top="720" w:right="720" w:bottom="720" w:left="720" w:header="0" w:footer="5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03976" w14:textId="77777777" w:rsidR="00EF137A" w:rsidRDefault="00EF137A">
      <w:r>
        <w:separator/>
      </w:r>
    </w:p>
  </w:endnote>
  <w:endnote w:type="continuationSeparator" w:id="0">
    <w:p w14:paraId="0CD88B5F" w14:textId="77777777" w:rsidR="00EF137A" w:rsidRDefault="00EF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E476" w14:textId="113F0943" w:rsidR="003C67C1" w:rsidRDefault="00231391">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5E076F4" wp14:editId="3DEB91A4">
              <wp:simplePos x="0" y="0"/>
              <wp:positionH relativeFrom="page">
                <wp:posOffset>3777615</wp:posOffset>
              </wp:positionH>
              <wp:positionV relativeFrom="page">
                <wp:posOffset>10210165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ED5F" w14:textId="77777777" w:rsidR="003C67C1" w:rsidRDefault="007B3563">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076F4" id="_x0000_t202" coordsize="21600,21600" o:spt="202" path="m,l,21600r21600,l21600,xe">
              <v:stroke joinstyle="miter"/>
              <v:path gradientshapeok="t" o:connecttype="rect"/>
            </v:shapetype>
            <v:shape id="Text Box 1" o:spid="_x0000_s1026" type="#_x0000_t202" style="position:absolute;margin-left:297.45pt;margin-top:803.9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yf5g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" filled="f" stroked="f">
              <v:textbox inset="0,0,0,0">
                <w:txbxContent>
                  <w:p w14:paraId="07AEED5F" w14:textId="77777777" w:rsidR="003C67C1" w:rsidRDefault="007B3563">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3FBE2" w14:textId="77777777" w:rsidR="00EF137A" w:rsidRDefault="00EF137A">
      <w:r>
        <w:separator/>
      </w:r>
    </w:p>
  </w:footnote>
  <w:footnote w:type="continuationSeparator" w:id="0">
    <w:p w14:paraId="09F01DFC" w14:textId="77777777" w:rsidR="00EF137A" w:rsidRDefault="00EF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4AC2"/>
    <w:multiLevelType w:val="hybridMultilevel"/>
    <w:tmpl w:val="70028C32"/>
    <w:lvl w:ilvl="0" w:tplc="E3CED4AC">
      <w:start w:val="1"/>
      <w:numFmt w:val="lowerLetter"/>
      <w:lvlText w:val="%1)"/>
      <w:lvlJc w:val="left"/>
      <w:pPr>
        <w:ind w:left="991" w:hanging="219"/>
      </w:pPr>
      <w:rPr>
        <w:rFonts w:ascii="Times New Roman" w:eastAsia="Times New Roman" w:hAnsi="Times New Roman" w:cs="Times New Roman" w:hint="default"/>
        <w:spacing w:val="-2"/>
        <w:w w:val="100"/>
        <w:sz w:val="22"/>
        <w:szCs w:val="22"/>
        <w:lang w:val="ro-RO" w:eastAsia="en-US" w:bidi="ar-SA"/>
      </w:rPr>
    </w:lvl>
    <w:lvl w:ilvl="1" w:tplc="464C39DE">
      <w:numFmt w:val="bullet"/>
      <w:lvlText w:val="•"/>
      <w:lvlJc w:val="left"/>
      <w:pPr>
        <w:ind w:left="1975" w:hanging="219"/>
      </w:pPr>
      <w:rPr>
        <w:rFonts w:hint="default"/>
        <w:lang w:val="ro-RO" w:eastAsia="en-US" w:bidi="ar-SA"/>
      </w:rPr>
    </w:lvl>
    <w:lvl w:ilvl="2" w:tplc="76F6510C">
      <w:numFmt w:val="bullet"/>
      <w:lvlText w:val="•"/>
      <w:lvlJc w:val="left"/>
      <w:pPr>
        <w:ind w:left="2951" w:hanging="219"/>
      </w:pPr>
      <w:rPr>
        <w:rFonts w:hint="default"/>
        <w:lang w:val="ro-RO" w:eastAsia="en-US" w:bidi="ar-SA"/>
      </w:rPr>
    </w:lvl>
    <w:lvl w:ilvl="3" w:tplc="D08898D8">
      <w:numFmt w:val="bullet"/>
      <w:lvlText w:val="•"/>
      <w:lvlJc w:val="left"/>
      <w:pPr>
        <w:ind w:left="3927" w:hanging="219"/>
      </w:pPr>
      <w:rPr>
        <w:rFonts w:hint="default"/>
        <w:lang w:val="ro-RO" w:eastAsia="en-US" w:bidi="ar-SA"/>
      </w:rPr>
    </w:lvl>
    <w:lvl w:ilvl="4" w:tplc="452039FE">
      <w:numFmt w:val="bullet"/>
      <w:lvlText w:val="•"/>
      <w:lvlJc w:val="left"/>
      <w:pPr>
        <w:ind w:left="4903" w:hanging="219"/>
      </w:pPr>
      <w:rPr>
        <w:rFonts w:hint="default"/>
        <w:lang w:val="ro-RO" w:eastAsia="en-US" w:bidi="ar-SA"/>
      </w:rPr>
    </w:lvl>
    <w:lvl w:ilvl="5" w:tplc="2CEA916E">
      <w:numFmt w:val="bullet"/>
      <w:lvlText w:val="•"/>
      <w:lvlJc w:val="left"/>
      <w:pPr>
        <w:ind w:left="5879" w:hanging="219"/>
      </w:pPr>
      <w:rPr>
        <w:rFonts w:hint="default"/>
        <w:lang w:val="ro-RO" w:eastAsia="en-US" w:bidi="ar-SA"/>
      </w:rPr>
    </w:lvl>
    <w:lvl w:ilvl="6" w:tplc="9D8EE4F6">
      <w:numFmt w:val="bullet"/>
      <w:lvlText w:val="•"/>
      <w:lvlJc w:val="left"/>
      <w:pPr>
        <w:ind w:left="6855" w:hanging="219"/>
      </w:pPr>
      <w:rPr>
        <w:rFonts w:hint="default"/>
        <w:lang w:val="ro-RO" w:eastAsia="en-US" w:bidi="ar-SA"/>
      </w:rPr>
    </w:lvl>
    <w:lvl w:ilvl="7" w:tplc="5AF62986">
      <w:numFmt w:val="bullet"/>
      <w:lvlText w:val="•"/>
      <w:lvlJc w:val="left"/>
      <w:pPr>
        <w:ind w:left="7831" w:hanging="219"/>
      </w:pPr>
      <w:rPr>
        <w:rFonts w:hint="default"/>
        <w:lang w:val="ro-RO" w:eastAsia="en-US" w:bidi="ar-SA"/>
      </w:rPr>
    </w:lvl>
    <w:lvl w:ilvl="8" w:tplc="7A78B28A">
      <w:numFmt w:val="bullet"/>
      <w:lvlText w:val="•"/>
      <w:lvlJc w:val="left"/>
      <w:pPr>
        <w:ind w:left="8807" w:hanging="219"/>
      </w:pPr>
      <w:rPr>
        <w:rFonts w:hint="default"/>
        <w:lang w:val="ro-RO" w:eastAsia="en-US" w:bidi="ar-SA"/>
      </w:rPr>
    </w:lvl>
  </w:abstractNum>
  <w:abstractNum w:abstractNumId="1" w15:restartNumberingAfterBreak="0">
    <w:nsid w:val="24602D6C"/>
    <w:multiLevelType w:val="hybridMultilevel"/>
    <w:tmpl w:val="AD52B0C0"/>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 w15:restartNumberingAfterBreak="0">
    <w:nsid w:val="52DF008E"/>
    <w:multiLevelType w:val="hybridMultilevel"/>
    <w:tmpl w:val="0682F39C"/>
    <w:lvl w:ilvl="0" w:tplc="6B5C37CE">
      <w:start w:val="1"/>
      <w:numFmt w:val="lowerLetter"/>
      <w:lvlText w:val="%1)"/>
      <w:lvlJc w:val="left"/>
      <w:pPr>
        <w:ind w:left="994" w:hanging="221"/>
      </w:pPr>
      <w:rPr>
        <w:rFonts w:ascii="Times New Roman" w:eastAsia="Times New Roman" w:hAnsi="Times New Roman" w:cs="Times New Roman" w:hint="default"/>
        <w:spacing w:val="-2"/>
        <w:w w:val="100"/>
        <w:sz w:val="22"/>
        <w:szCs w:val="22"/>
        <w:lang w:val="ro-RO" w:eastAsia="en-US" w:bidi="ar-SA"/>
      </w:rPr>
    </w:lvl>
    <w:lvl w:ilvl="1" w:tplc="65667E16">
      <w:numFmt w:val="bullet"/>
      <w:lvlText w:val="•"/>
      <w:lvlJc w:val="left"/>
      <w:pPr>
        <w:ind w:left="1975" w:hanging="221"/>
      </w:pPr>
      <w:rPr>
        <w:rFonts w:hint="default"/>
        <w:lang w:val="ro-RO" w:eastAsia="en-US" w:bidi="ar-SA"/>
      </w:rPr>
    </w:lvl>
    <w:lvl w:ilvl="2" w:tplc="87264A72">
      <w:numFmt w:val="bullet"/>
      <w:lvlText w:val="•"/>
      <w:lvlJc w:val="left"/>
      <w:pPr>
        <w:ind w:left="2951" w:hanging="221"/>
      </w:pPr>
      <w:rPr>
        <w:rFonts w:hint="default"/>
        <w:lang w:val="ro-RO" w:eastAsia="en-US" w:bidi="ar-SA"/>
      </w:rPr>
    </w:lvl>
    <w:lvl w:ilvl="3" w:tplc="54ACA372">
      <w:numFmt w:val="bullet"/>
      <w:lvlText w:val="•"/>
      <w:lvlJc w:val="left"/>
      <w:pPr>
        <w:ind w:left="3927" w:hanging="221"/>
      </w:pPr>
      <w:rPr>
        <w:rFonts w:hint="default"/>
        <w:lang w:val="ro-RO" w:eastAsia="en-US" w:bidi="ar-SA"/>
      </w:rPr>
    </w:lvl>
    <w:lvl w:ilvl="4" w:tplc="E390A444">
      <w:numFmt w:val="bullet"/>
      <w:lvlText w:val="•"/>
      <w:lvlJc w:val="left"/>
      <w:pPr>
        <w:ind w:left="4903" w:hanging="221"/>
      </w:pPr>
      <w:rPr>
        <w:rFonts w:hint="default"/>
        <w:lang w:val="ro-RO" w:eastAsia="en-US" w:bidi="ar-SA"/>
      </w:rPr>
    </w:lvl>
    <w:lvl w:ilvl="5" w:tplc="43B4CFB6">
      <w:numFmt w:val="bullet"/>
      <w:lvlText w:val="•"/>
      <w:lvlJc w:val="left"/>
      <w:pPr>
        <w:ind w:left="5879" w:hanging="221"/>
      </w:pPr>
      <w:rPr>
        <w:rFonts w:hint="default"/>
        <w:lang w:val="ro-RO" w:eastAsia="en-US" w:bidi="ar-SA"/>
      </w:rPr>
    </w:lvl>
    <w:lvl w:ilvl="6" w:tplc="0B8A13CA">
      <w:numFmt w:val="bullet"/>
      <w:lvlText w:val="•"/>
      <w:lvlJc w:val="left"/>
      <w:pPr>
        <w:ind w:left="6855" w:hanging="221"/>
      </w:pPr>
      <w:rPr>
        <w:rFonts w:hint="default"/>
        <w:lang w:val="ro-RO" w:eastAsia="en-US" w:bidi="ar-SA"/>
      </w:rPr>
    </w:lvl>
    <w:lvl w:ilvl="7" w:tplc="96F257AA">
      <w:numFmt w:val="bullet"/>
      <w:lvlText w:val="•"/>
      <w:lvlJc w:val="left"/>
      <w:pPr>
        <w:ind w:left="7831" w:hanging="221"/>
      </w:pPr>
      <w:rPr>
        <w:rFonts w:hint="default"/>
        <w:lang w:val="ro-RO" w:eastAsia="en-US" w:bidi="ar-SA"/>
      </w:rPr>
    </w:lvl>
    <w:lvl w:ilvl="8" w:tplc="69BE2ED6">
      <w:numFmt w:val="bullet"/>
      <w:lvlText w:val="•"/>
      <w:lvlJc w:val="left"/>
      <w:pPr>
        <w:ind w:left="8807" w:hanging="221"/>
      </w:pPr>
      <w:rPr>
        <w:rFonts w:hint="default"/>
        <w:lang w:val="ro-RO" w:eastAsia="en-US" w:bidi="ar-SA"/>
      </w:rPr>
    </w:lvl>
  </w:abstractNum>
  <w:abstractNum w:abstractNumId="3" w15:restartNumberingAfterBreak="0">
    <w:nsid w:val="723236F4"/>
    <w:multiLevelType w:val="hybridMultilevel"/>
    <w:tmpl w:val="E6944CAA"/>
    <w:lvl w:ilvl="0" w:tplc="A79EFA5C">
      <w:numFmt w:val="bullet"/>
      <w:lvlText w:val="-"/>
      <w:lvlJc w:val="left"/>
      <w:pPr>
        <w:ind w:left="773" w:hanging="176"/>
      </w:pPr>
      <w:rPr>
        <w:rFonts w:ascii="Times New Roman" w:eastAsia="Times New Roman" w:hAnsi="Times New Roman" w:cs="Times New Roman" w:hint="default"/>
        <w:w w:val="100"/>
        <w:sz w:val="22"/>
        <w:szCs w:val="22"/>
        <w:lang w:val="ro-RO" w:eastAsia="en-US" w:bidi="ar-SA"/>
      </w:rPr>
    </w:lvl>
    <w:lvl w:ilvl="1" w:tplc="61182BCC">
      <w:numFmt w:val="bullet"/>
      <w:lvlText w:val=""/>
      <w:lvlJc w:val="left"/>
      <w:pPr>
        <w:ind w:left="1486" w:hanging="356"/>
      </w:pPr>
      <w:rPr>
        <w:rFonts w:ascii="Wingdings" w:eastAsia="Wingdings" w:hAnsi="Wingdings" w:cs="Wingdings" w:hint="default"/>
        <w:w w:val="100"/>
        <w:sz w:val="22"/>
        <w:szCs w:val="22"/>
        <w:lang w:val="ro-RO" w:eastAsia="en-US" w:bidi="ar-SA"/>
      </w:rPr>
    </w:lvl>
    <w:lvl w:ilvl="2" w:tplc="8FB46B9C">
      <w:numFmt w:val="bullet"/>
      <w:lvlText w:val="•"/>
      <w:lvlJc w:val="left"/>
      <w:pPr>
        <w:ind w:left="2511" w:hanging="356"/>
      </w:pPr>
      <w:rPr>
        <w:rFonts w:hint="default"/>
        <w:lang w:val="ro-RO" w:eastAsia="en-US" w:bidi="ar-SA"/>
      </w:rPr>
    </w:lvl>
    <w:lvl w:ilvl="3" w:tplc="9CD871F4">
      <w:numFmt w:val="bullet"/>
      <w:lvlText w:val="•"/>
      <w:lvlJc w:val="left"/>
      <w:pPr>
        <w:ind w:left="3542" w:hanging="356"/>
      </w:pPr>
      <w:rPr>
        <w:rFonts w:hint="default"/>
        <w:lang w:val="ro-RO" w:eastAsia="en-US" w:bidi="ar-SA"/>
      </w:rPr>
    </w:lvl>
    <w:lvl w:ilvl="4" w:tplc="1AA8E866">
      <w:numFmt w:val="bullet"/>
      <w:lvlText w:val="•"/>
      <w:lvlJc w:val="left"/>
      <w:pPr>
        <w:ind w:left="4573" w:hanging="356"/>
      </w:pPr>
      <w:rPr>
        <w:rFonts w:hint="default"/>
        <w:lang w:val="ro-RO" w:eastAsia="en-US" w:bidi="ar-SA"/>
      </w:rPr>
    </w:lvl>
    <w:lvl w:ilvl="5" w:tplc="22D46800">
      <w:numFmt w:val="bullet"/>
      <w:lvlText w:val="•"/>
      <w:lvlJc w:val="left"/>
      <w:pPr>
        <w:ind w:left="5604" w:hanging="356"/>
      </w:pPr>
      <w:rPr>
        <w:rFonts w:hint="default"/>
        <w:lang w:val="ro-RO" w:eastAsia="en-US" w:bidi="ar-SA"/>
      </w:rPr>
    </w:lvl>
    <w:lvl w:ilvl="6" w:tplc="49A2365A">
      <w:numFmt w:val="bullet"/>
      <w:lvlText w:val="•"/>
      <w:lvlJc w:val="left"/>
      <w:pPr>
        <w:ind w:left="6635" w:hanging="356"/>
      </w:pPr>
      <w:rPr>
        <w:rFonts w:hint="default"/>
        <w:lang w:val="ro-RO" w:eastAsia="en-US" w:bidi="ar-SA"/>
      </w:rPr>
    </w:lvl>
    <w:lvl w:ilvl="7" w:tplc="819EE7EC">
      <w:numFmt w:val="bullet"/>
      <w:lvlText w:val="•"/>
      <w:lvlJc w:val="left"/>
      <w:pPr>
        <w:ind w:left="7666" w:hanging="356"/>
      </w:pPr>
      <w:rPr>
        <w:rFonts w:hint="default"/>
        <w:lang w:val="ro-RO" w:eastAsia="en-US" w:bidi="ar-SA"/>
      </w:rPr>
    </w:lvl>
    <w:lvl w:ilvl="8" w:tplc="0D3C3C76">
      <w:numFmt w:val="bullet"/>
      <w:lvlText w:val="•"/>
      <w:lvlJc w:val="left"/>
      <w:pPr>
        <w:ind w:left="8697" w:hanging="356"/>
      </w:pPr>
      <w:rPr>
        <w:rFonts w:hint="default"/>
        <w:lang w:val="ro-RO" w:eastAsia="en-US" w:bidi="ar-SA"/>
      </w:rPr>
    </w:lvl>
  </w:abstractNum>
  <w:abstractNum w:abstractNumId="4" w15:restartNumberingAfterBreak="0">
    <w:nsid w:val="73F26A2A"/>
    <w:multiLevelType w:val="hybridMultilevel"/>
    <w:tmpl w:val="15723286"/>
    <w:lvl w:ilvl="0" w:tplc="9C9C9EAA">
      <w:start w:val="2"/>
      <w:numFmt w:val="decimal"/>
      <w:lvlText w:val="(%1)"/>
      <w:lvlJc w:val="left"/>
      <w:pPr>
        <w:ind w:left="773" w:hanging="317"/>
      </w:pPr>
      <w:rPr>
        <w:rFonts w:ascii="Times New Roman" w:eastAsia="Times New Roman" w:hAnsi="Times New Roman" w:cs="Times New Roman" w:hint="default"/>
        <w:w w:val="100"/>
        <w:sz w:val="22"/>
        <w:szCs w:val="22"/>
        <w:lang w:val="ro-RO" w:eastAsia="en-US" w:bidi="ar-SA"/>
      </w:rPr>
    </w:lvl>
    <w:lvl w:ilvl="1" w:tplc="496077E2">
      <w:numFmt w:val="bullet"/>
      <w:lvlText w:val="•"/>
      <w:lvlJc w:val="left"/>
      <w:pPr>
        <w:ind w:left="1777" w:hanging="317"/>
      </w:pPr>
      <w:rPr>
        <w:rFonts w:hint="default"/>
        <w:lang w:val="ro-RO" w:eastAsia="en-US" w:bidi="ar-SA"/>
      </w:rPr>
    </w:lvl>
    <w:lvl w:ilvl="2" w:tplc="B8DA0E3A">
      <w:numFmt w:val="bullet"/>
      <w:lvlText w:val="•"/>
      <w:lvlJc w:val="left"/>
      <w:pPr>
        <w:ind w:left="2775" w:hanging="317"/>
      </w:pPr>
      <w:rPr>
        <w:rFonts w:hint="default"/>
        <w:lang w:val="ro-RO" w:eastAsia="en-US" w:bidi="ar-SA"/>
      </w:rPr>
    </w:lvl>
    <w:lvl w:ilvl="3" w:tplc="3BE63244">
      <w:numFmt w:val="bullet"/>
      <w:lvlText w:val="•"/>
      <w:lvlJc w:val="left"/>
      <w:pPr>
        <w:ind w:left="3773" w:hanging="317"/>
      </w:pPr>
      <w:rPr>
        <w:rFonts w:hint="default"/>
        <w:lang w:val="ro-RO" w:eastAsia="en-US" w:bidi="ar-SA"/>
      </w:rPr>
    </w:lvl>
    <w:lvl w:ilvl="4" w:tplc="BF9EBFD6">
      <w:numFmt w:val="bullet"/>
      <w:lvlText w:val="•"/>
      <w:lvlJc w:val="left"/>
      <w:pPr>
        <w:ind w:left="4771" w:hanging="317"/>
      </w:pPr>
      <w:rPr>
        <w:rFonts w:hint="default"/>
        <w:lang w:val="ro-RO" w:eastAsia="en-US" w:bidi="ar-SA"/>
      </w:rPr>
    </w:lvl>
    <w:lvl w:ilvl="5" w:tplc="F5346BFE">
      <w:numFmt w:val="bullet"/>
      <w:lvlText w:val="•"/>
      <w:lvlJc w:val="left"/>
      <w:pPr>
        <w:ind w:left="5769" w:hanging="317"/>
      </w:pPr>
      <w:rPr>
        <w:rFonts w:hint="default"/>
        <w:lang w:val="ro-RO" w:eastAsia="en-US" w:bidi="ar-SA"/>
      </w:rPr>
    </w:lvl>
    <w:lvl w:ilvl="6" w:tplc="81CE3382">
      <w:numFmt w:val="bullet"/>
      <w:lvlText w:val="•"/>
      <w:lvlJc w:val="left"/>
      <w:pPr>
        <w:ind w:left="6767" w:hanging="317"/>
      </w:pPr>
      <w:rPr>
        <w:rFonts w:hint="default"/>
        <w:lang w:val="ro-RO" w:eastAsia="en-US" w:bidi="ar-SA"/>
      </w:rPr>
    </w:lvl>
    <w:lvl w:ilvl="7" w:tplc="5608E3AE">
      <w:numFmt w:val="bullet"/>
      <w:lvlText w:val="•"/>
      <w:lvlJc w:val="left"/>
      <w:pPr>
        <w:ind w:left="7765" w:hanging="317"/>
      </w:pPr>
      <w:rPr>
        <w:rFonts w:hint="default"/>
        <w:lang w:val="ro-RO" w:eastAsia="en-US" w:bidi="ar-SA"/>
      </w:rPr>
    </w:lvl>
    <w:lvl w:ilvl="8" w:tplc="2144753C">
      <w:numFmt w:val="bullet"/>
      <w:lvlText w:val="•"/>
      <w:lvlJc w:val="left"/>
      <w:pPr>
        <w:ind w:left="8763" w:hanging="317"/>
      </w:pPr>
      <w:rPr>
        <w:rFonts w:hint="default"/>
        <w:lang w:val="ro-RO" w:eastAsia="en-US" w:bidi="ar-SA"/>
      </w:rPr>
    </w:lvl>
  </w:abstractNum>
  <w:abstractNum w:abstractNumId="5" w15:restartNumberingAfterBreak="0">
    <w:nsid w:val="748F5F60"/>
    <w:multiLevelType w:val="hybridMultilevel"/>
    <w:tmpl w:val="87904252"/>
    <w:lvl w:ilvl="0" w:tplc="A07C244C">
      <w:numFmt w:val="bullet"/>
      <w:lvlText w:val="•"/>
      <w:lvlJc w:val="left"/>
      <w:pPr>
        <w:ind w:left="912" w:hanging="140"/>
      </w:pPr>
      <w:rPr>
        <w:rFonts w:ascii="Times New Roman" w:eastAsia="Times New Roman" w:hAnsi="Times New Roman" w:cs="Times New Roman" w:hint="default"/>
        <w:w w:val="105"/>
        <w:sz w:val="22"/>
        <w:szCs w:val="22"/>
        <w:lang w:val="ro-RO" w:eastAsia="en-US" w:bidi="ar-SA"/>
      </w:rPr>
    </w:lvl>
    <w:lvl w:ilvl="1" w:tplc="CD3049F2">
      <w:numFmt w:val="bullet"/>
      <w:lvlText w:val="•"/>
      <w:lvlJc w:val="left"/>
      <w:pPr>
        <w:ind w:left="1903" w:hanging="140"/>
      </w:pPr>
      <w:rPr>
        <w:rFonts w:hint="default"/>
        <w:lang w:val="ro-RO" w:eastAsia="en-US" w:bidi="ar-SA"/>
      </w:rPr>
    </w:lvl>
    <w:lvl w:ilvl="2" w:tplc="220A3B8C">
      <w:numFmt w:val="bullet"/>
      <w:lvlText w:val="•"/>
      <w:lvlJc w:val="left"/>
      <w:pPr>
        <w:ind w:left="2887" w:hanging="140"/>
      </w:pPr>
      <w:rPr>
        <w:rFonts w:hint="default"/>
        <w:lang w:val="ro-RO" w:eastAsia="en-US" w:bidi="ar-SA"/>
      </w:rPr>
    </w:lvl>
    <w:lvl w:ilvl="3" w:tplc="EBEC4ADA">
      <w:numFmt w:val="bullet"/>
      <w:lvlText w:val="•"/>
      <w:lvlJc w:val="left"/>
      <w:pPr>
        <w:ind w:left="3871" w:hanging="140"/>
      </w:pPr>
      <w:rPr>
        <w:rFonts w:hint="default"/>
        <w:lang w:val="ro-RO" w:eastAsia="en-US" w:bidi="ar-SA"/>
      </w:rPr>
    </w:lvl>
    <w:lvl w:ilvl="4" w:tplc="EBFCA612">
      <w:numFmt w:val="bullet"/>
      <w:lvlText w:val="•"/>
      <w:lvlJc w:val="left"/>
      <w:pPr>
        <w:ind w:left="4855" w:hanging="140"/>
      </w:pPr>
      <w:rPr>
        <w:rFonts w:hint="default"/>
        <w:lang w:val="ro-RO" w:eastAsia="en-US" w:bidi="ar-SA"/>
      </w:rPr>
    </w:lvl>
    <w:lvl w:ilvl="5" w:tplc="A116371E">
      <w:numFmt w:val="bullet"/>
      <w:lvlText w:val="•"/>
      <w:lvlJc w:val="left"/>
      <w:pPr>
        <w:ind w:left="5839" w:hanging="140"/>
      </w:pPr>
      <w:rPr>
        <w:rFonts w:hint="default"/>
        <w:lang w:val="ro-RO" w:eastAsia="en-US" w:bidi="ar-SA"/>
      </w:rPr>
    </w:lvl>
    <w:lvl w:ilvl="6" w:tplc="E31E76D6">
      <w:numFmt w:val="bullet"/>
      <w:lvlText w:val="•"/>
      <w:lvlJc w:val="left"/>
      <w:pPr>
        <w:ind w:left="6823" w:hanging="140"/>
      </w:pPr>
      <w:rPr>
        <w:rFonts w:hint="default"/>
        <w:lang w:val="ro-RO" w:eastAsia="en-US" w:bidi="ar-SA"/>
      </w:rPr>
    </w:lvl>
    <w:lvl w:ilvl="7" w:tplc="4B962F3E">
      <w:numFmt w:val="bullet"/>
      <w:lvlText w:val="•"/>
      <w:lvlJc w:val="left"/>
      <w:pPr>
        <w:ind w:left="7807" w:hanging="140"/>
      </w:pPr>
      <w:rPr>
        <w:rFonts w:hint="default"/>
        <w:lang w:val="ro-RO" w:eastAsia="en-US" w:bidi="ar-SA"/>
      </w:rPr>
    </w:lvl>
    <w:lvl w:ilvl="8" w:tplc="B22014AA">
      <w:numFmt w:val="bullet"/>
      <w:lvlText w:val="•"/>
      <w:lvlJc w:val="left"/>
      <w:pPr>
        <w:ind w:left="8791" w:hanging="140"/>
      </w:pPr>
      <w:rPr>
        <w:rFonts w:hint="default"/>
        <w:lang w:val="ro-RO" w:eastAsia="en-US" w:bidi="ar-SA"/>
      </w:rPr>
    </w:lvl>
  </w:abstractNum>
  <w:abstractNum w:abstractNumId="6" w15:restartNumberingAfterBreak="0">
    <w:nsid w:val="76F91377"/>
    <w:multiLevelType w:val="hybridMultilevel"/>
    <w:tmpl w:val="EDE89CF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C1"/>
    <w:rsid w:val="00073246"/>
    <w:rsid w:val="0013133D"/>
    <w:rsid w:val="00136FB9"/>
    <w:rsid w:val="00153BFA"/>
    <w:rsid w:val="001B45FD"/>
    <w:rsid w:val="001C1DA2"/>
    <w:rsid w:val="00231391"/>
    <w:rsid w:val="00270BDE"/>
    <w:rsid w:val="002858DA"/>
    <w:rsid w:val="002B643F"/>
    <w:rsid w:val="00340182"/>
    <w:rsid w:val="0038556D"/>
    <w:rsid w:val="003C67C1"/>
    <w:rsid w:val="004A253E"/>
    <w:rsid w:val="004F5FEE"/>
    <w:rsid w:val="005853E9"/>
    <w:rsid w:val="00590CBD"/>
    <w:rsid w:val="005B319A"/>
    <w:rsid w:val="006638B6"/>
    <w:rsid w:val="0070376F"/>
    <w:rsid w:val="00734674"/>
    <w:rsid w:val="0075773A"/>
    <w:rsid w:val="007A06D3"/>
    <w:rsid w:val="007B3563"/>
    <w:rsid w:val="0084226C"/>
    <w:rsid w:val="0092650A"/>
    <w:rsid w:val="00973051"/>
    <w:rsid w:val="009E5C39"/>
    <w:rsid w:val="00A3263B"/>
    <w:rsid w:val="00B40D22"/>
    <w:rsid w:val="00B615F4"/>
    <w:rsid w:val="00B71B5F"/>
    <w:rsid w:val="00B9363D"/>
    <w:rsid w:val="00BC333E"/>
    <w:rsid w:val="00CB574A"/>
    <w:rsid w:val="00D57732"/>
    <w:rsid w:val="00E22329"/>
    <w:rsid w:val="00E3688F"/>
    <w:rsid w:val="00EB106F"/>
    <w:rsid w:val="00EF137A"/>
    <w:rsid w:val="00F15EB5"/>
    <w:rsid w:val="00F7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83D36"/>
  <w15:docId w15:val="{185457C1-2577-43D4-8F2B-1F4FA4C0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5"/>
      <w:ind w:left="773"/>
      <w:outlineLvl w:val="0"/>
    </w:pPr>
    <w:rPr>
      <w:b/>
      <w:bCs/>
      <w:sz w:val="24"/>
      <w:szCs w:val="24"/>
    </w:rPr>
  </w:style>
  <w:style w:type="paragraph" w:styleId="Heading2">
    <w:name w:val="heading 2"/>
    <w:basedOn w:val="Normal"/>
    <w:uiPriority w:val="9"/>
    <w:unhideWhenUsed/>
    <w:qFormat/>
    <w:pPr>
      <w:spacing w:before="90"/>
      <w:ind w:left="1421"/>
      <w:outlineLvl w:val="1"/>
    </w:pPr>
    <w:rPr>
      <w:sz w:val="24"/>
      <w:szCs w:val="24"/>
    </w:rPr>
  </w:style>
  <w:style w:type="paragraph" w:styleId="Heading3">
    <w:name w:val="heading 3"/>
    <w:basedOn w:val="Normal"/>
    <w:uiPriority w:val="9"/>
    <w:unhideWhenUsed/>
    <w:qFormat/>
    <w:pPr>
      <w:ind w:left="773"/>
      <w:outlineLvl w:val="2"/>
    </w:pPr>
    <w:rPr>
      <w:b/>
      <w:bCs/>
    </w:rPr>
  </w:style>
  <w:style w:type="paragraph" w:styleId="Heading4">
    <w:name w:val="heading 4"/>
    <w:basedOn w:val="Normal"/>
    <w:uiPriority w:val="9"/>
    <w:unhideWhenUsed/>
    <w:qFormat/>
    <w:pPr>
      <w:spacing w:before="14"/>
      <w:ind w:left="773"/>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3"/>
    </w:pPr>
  </w:style>
  <w:style w:type="paragraph" w:styleId="ListParagraph">
    <w:name w:val="List Paragraph"/>
    <w:basedOn w:val="Normal"/>
    <w:uiPriority w:val="1"/>
    <w:qFormat/>
    <w:pPr>
      <w:ind w:left="77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5F4"/>
    <w:pPr>
      <w:tabs>
        <w:tab w:val="center" w:pos="4680"/>
        <w:tab w:val="right" w:pos="9360"/>
      </w:tabs>
    </w:pPr>
  </w:style>
  <w:style w:type="character" w:customStyle="1" w:styleId="HeaderChar">
    <w:name w:val="Header Char"/>
    <w:basedOn w:val="DefaultParagraphFont"/>
    <w:link w:val="Header"/>
    <w:uiPriority w:val="99"/>
    <w:rsid w:val="00B615F4"/>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234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user</cp:lastModifiedBy>
  <cp:revision>8</cp:revision>
  <dcterms:created xsi:type="dcterms:W3CDTF">2025-01-14T13:59:00Z</dcterms:created>
  <dcterms:modified xsi:type="dcterms:W3CDTF">2026-01-19T08:36:00Z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Creator">
    <vt:lpwstr>Microsoft® Word 2010</vt:lpwstr>
  </property>
  <property fmtid="{D5CDD505-2E9C-101B-9397-08002B2CF9AE}" pid="4" name="LastSaved">
    <vt:filetime>2023-03-20T00:00:00Z</vt:filetime>
  </property>
</Properties>
</file>