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8A3636" w:rsidRPr="008E4AAE" w14:paraId="491D325F" w14:textId="77777777" w:rsidTr="00AF697B">
        <w:trPr>
          <w:trHeight w:val="1567"/>
          <w:jc w:val="center"/>
        </w:trPr>
        <w:tc>
          <w:tcPr>
            <w:tcW w:w="9584" w:type="dxa"/>
          </w:tcPr>
          <w:p w14:paraId="46586B67" w14:textId="721C73FB" w:rsidR="008A3636" w:rsidRPr="00B2556F" w:rsidRDefault="00A431DA" w:rsidP="00B6262B">
            <w:pPr>
              <w:pStyle w:val="TableParagraph"/>
              <w:spacing w:line="360" w:lineRule="auto"/>
              <w:ind w:righ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9A5B52" wp14:editId="64AE2B6F">
                  <wp:extent cx="5758815" cy="1411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8815" cy="1411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3636" w:rsidRPr="008E4AAE" w14:paraId="45DBE1A5" w14:textId="77777777" w:rsidTr="00AF697B">
        <w:trPr>
          <w:trHeight w:val="6002"/>
          <w:jc w:val="center"/>
        </w:trPr>
        <w:tc>
          <w:tcPr>
            <w:tcW w:w="9584" w:type="dxa"/>
            <w:tcBorders>
              <w:bottom w:val="single" w:sz="4" w:space="0" w:color="4F81BC"/>
            </w:tcBorders>
          </w:tcPr>
          <w:p w14:paraId="00224C32" w14:textId="731A5E80" w:rsidR="008A3636" w:rsidRPr="005409AB" w:rsidRDefault="005409AB" w:rsidP="005409AB">
            <w:pPr>
              <w:pStyle w:val="TableParagraph"/>
              <w:spacing w:before="11" w:line="360" w:lineRule="auto"/>
              <w:ind w:right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Nr. </w:t>
            </w:r>
            <w:r w:rsidR="00A43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2194</w:t>
            </w:r>
            <w:r w:rsidRPr="00540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F2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5409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0.10.202</w:t>
            </w:r>
            <w:r w:rsidR="00A431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67E0B6B7" w14:textId="32CE757B" w:rsidR="00B6262B" w:rsidRDefault="00B6262B" w:rsidP="00B6262B">
            <w:pPr>
              <w:pStyle w:val="TableParagraph"/>
              <w:spacing w:before="1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57DB1D9" w14:textId="77777777" w:rsidR="00B6262B" w:rsidRPr="00B6262B" w:rsidRDefault="00B6262B" w:rsidP="00B6262B">
            <w:pPr>
              <w:pStyle w:val="TableParagraph"/>
              <w:spacing w:before="1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3ED1B9EF" w14:textId="14F48CB9" w:rsidR="008A3636" w:rsidRPr="00B6262B" w:rsidRDefault="00620121" w:rsidP="00B6262B">
            <w:pPr>
              <w:pStyle w:val="TableParagraph"/>
              <w:spacing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REGULAMENT DE ORGANIZARE </w:t>
            </w:r>
            <w:r w:rsidR="008E4AAE"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Ș</w:t>
            </w: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</w:t>
            </w:r>
          </w:p>
          <w:p w14:paraId="0ED6E044" w14:textId="77777777" w:rsidR="008A3636" w:rsidRPr="00B6262B" w:rsidRDefault="00620121" w:rsidP="00B6262B">
            <w:pPr>
              <w:pStyle w:val="TableParagraph"/>
              <w:spacing w:before="1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FUNCȚIONARE AL COMISIEI PENTRU</w:t>
            </w:r>
          </w:p>
          <w:p w14:paraId="64665BC8" w14:textId="77777777" w:rsidR="008A3636" w:rsidRPr="00B6262B" w:rsidRDefault="00620121" w:rsidP="00B6262B">
            <w:pPr>
              <w:pStyle w:val="TableParagraph"/>
              <w:spacing w:before="2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CURRICULUM</w:t>
            </w:r>
          </w:p>
        </w:tc>
      </w:tr>
      <w:tr w:rsidR="008A3636" w:rsidRPr="008E4AAE" w14:paraId="1A41305F" w14:textId="77777777" w:rsidTr="00AF697B">
        <w:trPr>
          <w:trHeight w:val="895"/>
          <w:jc w:val="center"/>
        </w:trPr>
        <w:tc>
          <w:tcPr>
            <w:tcW w:w="9584" w:type="dxa"/>
            <w:tcBorders>
              <w:top w:val="single" w:sz="4" w:space="0" w:color="4F81BC"/>
            </w:tcBorders>
          </w:tcPr>
          <w:p w14:paraId="1F6C568D" w14:textId="77777777" w:rsidR="008A3636" w:rsidRPr="00B6262B" w:rsidRDefault="00620121" w:rsidP="008E4AAE">
            <w:pPr>
              <w:pStyle w:val="TableParagraph"/>
              <w:spacing w:before="100" w:line="360" w:lineRule="auto"/>
              <w:ind w:left="1691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ROF CURRICULUM</w:t>
            </w:r>
          </w:p>
        </w:tc>
      </w:tr>
      <w:tr w:rsidR="008A3636" w:rsidRPr="008E4AAE" w14:paraId="17A38165" w14:textId="77777777" w:rsidTr="00AF697B">
        <w:trPr>
          <w:trHeight w:val="499"/>
          <w:jc w:val="center"/>
        </w:trPr>
        <w:tc>
          <w:tcPr>
            <w:tcW w:w="9584" w:type="dxa"/>
          </w:tcPr>
          <w:p w14:paraId="51E97B7C" w14:textId="77777777" w:rsidR="008A3636" w:rsidRPr="00B6262B" w:rsidRDefault="008A3636" w:rsidP="008E4AAE">
            <w:pPr>
              <w:pStyle w:val="TableParagraph"/>
              <w:spacing w:before="4" w:line="360" w:lineRule="auto"/>
              <w:ind w:righ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05332F20" w14:textId="17158FDC" w:rsidR="008A3636" w:rsidRPr="00B6262B" w:rsidRDefault="00565BD3" w:rsidP="001460F9">
            <w:pPr>
              <w:pStyle w:val="TableParagraph"/>
              <w:spacing w:line="360" w:lineRule="auto"/>
              <w:ind w:right="49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202</w:t>
            </w:r>
            <w:r w:rsidR="00180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5</w:t>
            </w:r>
            <w:r w:rsidRPr="00B6262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- 202</w:t>
            </w:r>
            <w:r w:rsidR="00180F5C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6</w:t>
            </w:r>
          </w:p>
        </w:tc>
      </w:tr>
    </w:tbl>
    <w:p w14:paraId="76A7BDF4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F37AC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7890A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13061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9DAB9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8AABF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B3C6D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9EFAD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DB6FB" w14:textId="77777777" w:rsidR="008A3636" w:rsidRPr="008E4AAE" w:rsidRDefault="008A3636" w:rsidP="00AF69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A3636" w:rsidRPr="008E4AAE">
          <w:headerReference w:type="first" r:id="rId8"/>
          <w:type w:val="continuous"/>
          <w:pgSz w:w="12240" w:h="15840"/>
          <w:pgMar w:top="1440" w:right="1220" w:bottom="280" w:left="1220" w:header="708" w:footer="708" w:gutter="0"/>
          <w:cols w:space="708"/>
        </w:sectPr>
      </w:pPr>
    </w:p>
    <w:p w14:paraId="3178F362" w14:textId="77777777" w:rsidR="008A3636" w:rsidRPr="008E4AAE" w:rsidRDefault="00620121" w:rsidP="00B2556F">
      <w:pPr>
        <w:pStyle w:val="Heading1"/>
        <w:spacing w:before="240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Capitolul I – Dispoziții generale</w:t>
      </w:r>
    </w:p>
    <w:p w14:paraId="780C50AA" w14:textId="5D249AFC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 w:rsidRPr="008E4AAE">
        <w:rPr>
          <w:rFonts w:ascii="Times New Roman" w:hAnsi="Times New Roman" w:cs="Times New Roman"/>
          <w:sz w:val="24"/>
          <w:szCs w:val="24"/>
        </w:rPr>
        <w:t>Prezentul regulament este elaborat în concordanță cu Legea</w:t>
      </w:r>
      <w:r w:rsidR="00E83761">
        <w:rPr>
          <w:rFonts w:ascii="Times New Roman" w:hAnsi="Times New Roman" w:cs="Times New Roman"/>
          <w:sz w:val="24"/>
          <w:szCs w:val="24"/>
        </w:rPr>
        <w:t xml:space="preserve"> învîțământului preuniversitar</w:t>
      </w:r>
      <w:r w:rsidRPr="008E4AAE">
        <w:rPr>
          <w:rFonts w:ascii="Times New Roman" w:hAnsi="Times New Roman" w:cs="Times New Roman"/>
          <w:sz w:val="24"/>
          <w:szCs w:val="24"/>
        </w:rPr>
        <w:t xml:space="preserve"> 1</w:t>
      </w:r>
      <w:r w:rsidR="009F1C3F">
        <w:rPr>
          <w:rFonts w:ascii="Times New Roman" w:hAnsi="Times New Roman" w:cs="Times New Roman"/>
          <w:sz w:val="24"/>
          <w:szCs w:val="24"/>
        </w:rPr>
        <w:t>98</w:t>
      </w:r>
      <w:r w:rsidRPr="008E4AAE">
        <w:rPr>
          <w:rFonts w:ascii="Times New Roman" w:hAnsi="Times New Roman" w:cs="Times New Roman"/>
          <w:sz w:val="24"/>
          <w:szCs w:val="24"/>
        </w:rPr>
        <w:t>/20</w:t>
      </w:r>
      <w:r w:rsidR="00F22E6F">
        <w:rPr>
          <w:rFonts w:ascii="Times New Roman" w:hAnsi="Times New Roman" w:cs="Times New Roman"/>
          <w:sz w:val="24"/>
          <w:szCs w:val="24"/>
        </w:rPr>
        <w:t>2</w:t>
      </w:r>
      <w:r w:rsidR="009F1C3F">
        <w:rPr>
          <w:rFonts w:ascii="Times New Roman" w:hAnsi="Times New Roman" w:cs="Times New Roman"/>
          <w:sz w:val="24"/>
          <w:szCs w:val="24"/>
        </w:rPr>
        <w:t>3</w:t>
      </w:r>
      <w:r w:rsidRPr="008E4AAE">
        <w:rPr>
          <w:rFonts w:ascii="Times New Roman" w:hAnsi="Times New Roman" w:cs="Times New Roman"/>
          <w:sz w:val="24"/>
          <w:szCs w:val="24"/>
        </w:rPr>
        <w:t xml:space="preserve"> cu completările și modificările u</w:t>
      </w:r>
      <w:r w:rsidR="009F1C3F">
        <w:rPr>
          <w:rFonts w:ascii="Times New Roman" w:hAnsi="Times New Roman" w:cs="Times New Roman"/>
          <w:sz w:val="24"/>
          <w:szCs w:val="24"/>
        </w:rPr>
        <w:t>lterioare</w:t>
      </w:r>
      <w:r w:rsidRPr="008E4AAE">
        <w:rPr>
          <w:rFonts w:ascii="Times New Roman" w:hAnsi="Times New Roman" w:cs="Times New Roman"/>
          <w:sz w:val="24"/>
          <w:szCs w:val="24"/>
        </w:rPr>
        <w:t xml:space="preserve">, cu </w:t>
      </w:r>
      <w:r w:rsidR="001A60E3">
        <w:rPr>
          <w:rFonts w:ascii="Times New Roman" w:hAnsi="Times New Roman" w:cs="Times New Roman"/>
          <w:sz w:val="24"/>
          <w:szCs w:val="24"/>
        </w:rPr>
        <w:t>Ordinul</w:t>
      </w:r>
      <w:r w:rsidR="00565BD3" w:rsidRPr="008E4AAE">
        <w:rPr>
          <w:rFonts w:ascii="Times New Roman" w:hAnsi="Times New Roman" w:cs="Times New Roman"/>
          <w:sz w:val="24"/>
          <w:szCs w:val="24"/>
        </w:rPr>
        <w:t xml:space="preserve"> nr. </w:t>
      </w:r>
      <w:r w:rsidR="00AE4331">
        <w:rPr>
          <w:rFonts w:ascii="Times New Roman" w:hAnsi="Times New Roman" w:cs="Times New Roman"/>
          <w:sz w:val="24"/>
          <w:szCs w:val="24"/>
        </w:rPr>
        <w:t>5726</w:t>
      </w:r>
      <w:r w:rsidR="00731AAB">
        <w:rPr>
          <w:rFonts w:ascii="Times New Roman" w:hAnsi="Times New Roman" w:cs="Times New Roman"/>
          <w:sz w:val="24"/>
          <w:szCs w:val="24"/>
        </w:rPr>
        <w:t>/202</w:t>
      </w:r>
      <w:r w:rsidR="00F22E6F">
        <w:rPr>
          <w:rFonts w:ascii="Times New Roman" w:hAnsi="Times New Roman" w:cs="Times New Roman"/>
          <w:sz w:val="24"/>
          <w:szCs w:val="24"/>
        </w:rPr>
        <w:t>4</w:t>
      </w:r>
      <w:r w:rsidR="008E4AAE"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pentru aprobarea Regulamentului de organizare şi </w:t>
      </w:r>
      <w:r w:rsidR="00B6262B" w:rsidRPr="008E4AAE">
        <w:rPr>
          <w:rFonts w:ascii="Times New Roman" w:hAnsi="Times New Roman" w:cs="Times New Roman"/>
          <w:sz w:val="24"/>
          <w:szCs w:val="24"/>
        </w:rPr>
        <w:t>funcționare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a </w:t>
      </w:r>
      <w:r w:rsidR="00B6262B" w:rsidRPr="008E4AAE">
        <w:rPr>
          <w:rFonts w:ascii="Times New Roman" w:hAnsi="Times New Roman" w:cs="Times New Roman"/>
          <w:sz w:val="24"/>
          <w:szCs w:val="24"/>
        </w:rPr>
        <w:t>unităților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de </w:t>
      </w:r>
      <w:r w:rsidR="00B6262B" w:rsidRPr="008E4AAE">
        <w:rPr>
          <w:rFonts w:ascii="Times New Roman" w:hAnsi="Times New Roman" w:cs="Times New Roman"/>
          <w:sz w:val="24"/>
          <w:szCs w:val="24"/>
        </w:rPr>
        <w:t>învățământ</w:t>
      </w:r>
      <w:r w:rsidR="00442191" w:rsidRPr="008E4AAE">
        <w:rPr>
          <w:rFonts w:ascii="Times New Roman" w:hAnsi="Times New Roman" w:cs="Times New Roman"/>
          <w:sz w:val="24"/>
          <w:szCs w:val="24"/>
        </w:rPr>
        <w:t xml:space="preserve"> preuniversitar</w:t>
      </w:r>
      <w:r w:rsidR="008E4AAE"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 xml:space="preserve">și cu Regulamentul de organizare și funcționare al </w:t>
      </w:r>
      <w:r w:rsidR="00443ADA">
        <w:rPr>
          <w:rFonts w:ascii="Times New Roman" w:hAnsi="Times New Roman" w:cs="Times New Roman"/>
          <w:sz w:val="24"/>
          <w:szCs w:val="24"/>
        </w:rPr>
        <w:t>Școlii Gimnaziale Nr. 1 Nămoloasa.</w:t>
      </w:r>
    </w:p>
    <w:p w14:paraId="0B7F779B" w14:textId="77777777" w:rsidR="008A3636" w:rsidRPr="008E4AAE" w:rsidRDefault="008A3636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341C33E0" w14:textId="1626B80D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r w:rsidRPr="008E4AAE">
        <w:rPr>
          <w:rFonts w:ascii="Times New Roman" w:hAnsi="Times New Roman" w:cs="Times New Roman"/>
          <w:sz w:val="24"/>
          <w:szCs w:val="24"/>
        </w:rPr>
        <w:t xml:space="preserve">Acest regulament este parte integrantă a Regulamentului de organizare și funcționare a </w:t>
      </w:r>
      <w:r w:rsidR="00443ADA">
        <w:rPr>
          <w:rFonts w:ascii="Times New Roman" w:hAnsi="Times New Roman" w:cs="Times New Roman"/>
          <w:sz w:val="24"/>
          <w:szCs w:val="24"/>
        </w:rPr>
        <w:t>Școlii Gimnaziale Nr. 1 Nămoloasa</w:t>
      </w:r>
      <w:r w:rsidRPr="008E4AAE">
        <w:rPr>
          <w:rFonts w:ascii="Times New Roman" w:hAnsi="Times New Roman" w:cs="Times New Roman"/>
          <w:sz w:val="24"/>
          <w:szCs w:val="24"/>
        </w:rPr>
        <w:t xml:space="preserve">, </w:t>
      </w:r>
      <w:r w:rsidR="008E4AAE" w:rsidRPr="008E4AAE">
        <w:rPr>
          <w:rFonts w:ascii="Times New Roman" w:hAnsi="Times New Roman" w:cs="Times New Roman"/>
          <w:sz w:val="24"/>
          <w:szCs w:val="24"/>
        </w:rPr>
        <w:t>constituindu-se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ca anexă a acestuia.</w:t>
      </w:r>
    </w:p>
    <w:p w14:paraId="38FEE58D" w14:textId="77777777" w:rsidR="008A3636" w:rsidRPr="008E4AAE" w:rsidRDefault="008A3636" w:rsidP="001460F9">
      <w:pPr>
        <w:pStyle w:val="BodyText"/>
        <w:spacing w:before="6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5B92F83" w14:textId="77777777" w:rsidR="008A3636" w:rsidRPr="008E4AAE" w:rsidRDefault="00620121" w:rsidP="001460F9">
      <w:pPr>
        <w:pStyle w:val="BodyText"/>
        <w:spacing w:before="56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3 </w:t>
      </w:r>
      <w:r w:rsidRPr="008E4AAE">
        <w:rPr>
          <w:rFonts w:ascii="Times New Roman" w:hAnsi="Times New Roman" w:cs="Times New Roman"/>
          <w:sz w:val="24"/>
          <w:szCs w:val="24"/>
        </w:rPr>
        <w:t>Componența comisiei pentru curriculum este următoarea:</w:t>
      </w:r>
    </w:p>
    <w:p w14:paraId="4C606D89" w14:textId="2A6EE7B0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D75815">
        <w:rPr>
          <w:rFonts w:ascii="Times New Roman" w:hAnsi="Times New Roman" w:cs="Times New Roman"/>
          <w:sz w:val="24"/>
          <w:szCs w:val="24"/>
        </w:rPr>
        <w:t xml:space="preserve"> Pechianu Florin Gigi</w:t>
      </w:r>
      <w:r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 w:rsidR="00D75815">
        <w:rPr>
          <w:rFonts w:ascii="Times New Roman" w:hAnsi="Times New Roman" w:cs="Times New Roman"/>
          <w:sz w:val="24"/>
          <w:szCs w:val="24"/>
        </w:rPr>
        <w:t>președinte- director</w:t>
      </w:r>
    </w:p>
    <w:p w14:paraId="2A56FC69" w14:textId="0250198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D75815">
        <w:rPr>
          <w:rFonts w:ascii="Times New Roman" w:hAnsi="Times New Roman" w:cs="Times New Roman"/>
          <w:sz w:val="24"/>
          <w:szCs w:val="24"/>
        </w:rPr>
        <w:t xml:space="preserve"> Rusu Mihaela</w:t>
      </w:r>
      <w:r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 w:rsidR="00D75815">
        <w:rPr>
          <w:rFonts w:ascii="Times New Roman" w:hAnsi="Times New Roman" w:cs="Times New Roman"/>
          <w:sz w:val="24"/>
          <w:szCs w:val="24"/>
        </w:rPr>
        <w:t>responsabil</w:t>
      </w:r>
    </w:p>
    <w:p w14:paraId="661E013D" w14:textId="256404C1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D75815">
        <w:rPr>
          <w:rFonts w:ascii="Times New Roman" w:hAnsi="Times New Roman" w:cs="Times New Roman"/>
          <w:sz w:val="24"/>
          <w:szCs w:val="24"/>
        </w:rPr>
        <w:t xml:space="preserve"> Anton Valentina</w:t>
      </w:r>
      <w:r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 w:rsidR="00D75815">
        <w:rPr>
          <w:rFonts w:ascii="Times New Roman" w:hAnsi="Times New Roman" w:cs="Times New Roman"/>
          <w:sz w:val="24"/>
          <w:szCs w:val="24"/>
        </w:rPr>
        <w:t>membru</w:t>
      </w:r>
    </w:p>
    <w:p w14:paraId="28226ABC" w14:textId="592623CA" w:rsidR="008A3636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D75815">
        <w:rPr>
          <w:rFonts w:ascii="Times New Roman" w:hAnsi="Times New Roman" w:cs="Times New Roman"/>
          <w:sz w:val="24"/>
          <w:szCs w:val="24"/>
        </w:rPr>
        <w:t xml:space="preserve"> Paraschiv Tania</w:t>
      </w:r>
      <w:r w:rsidRPr="008E4AAE">
        <w:rPr>
          <w:rFonts w:ascii="Times New Roman" w:hAnsi="Times New Roman" w:cs="Times New Roman"/>
          <w:sz w:val="24"/>
          <w:szCs w:val="24"/>
        </w:rPr>
        <w:t xml:space="preserve"> – </w:t>
      </w:r>
      <w:r w:rsidR="00D75815">
        <w:rPr>
          <w:rFonts w:ascii="Times New Roman" w:hAnsi="Times New Roman" w:cs="Times New Roman"/>
          <w:sz w:val="24"/>
          <w:szCs w:val="24"/>
        </w:rPr>
        <w:t>membru</w:t>
      </w:r>
    </w:p>
    <w:p w14:paraId="219F7554" w14:textId="233CD096" w:rsidR="005409AB" w:rsidRPr="008E4AAE" w:rsidRDefault="00620121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-</w:t>
      </w:r>
      <w:r w:rsidR="00D75815">
        <w:rPr>
          <w:rFonts w:ascii="Times New Roman" w:hAnsi="Times New Roman" w:cs="Times New Roman"/>
          <w:sz w:val="24"/>
          <w:szCs w:val="24"/>
        </w:rPr>
        <w:t xml:space="preserve"> </w:t>
      </w:r>
      <w:r w:rsidR="00180F5C">
        <w:rPr>
          <w:rFonts w:ascii="Times New Roman" w:hAnsi="Times New Roman" w:cs="Times New Roman"/>
          <w:sz w:val="24"/>
          <w:szCs w:val="24"/>
        </w:rPr>
        <w:t>Radovici Cristina</w:t>
      </w:r>
      <w:r w:rsidRPr="008E4AAE">
        <w:rPr>
          <w:rFonts w:ascii="Times New Roman" w:hAnsi="Times New Roman" w:cs="Times New Roman"/>
          <w:sz w:val="24"/>
          <w:szCs w:val="24"/>
        </w:rPr>
        <w:t xml:space="preserve">– </w:t>
      </w:r>
      <w:r w:rsidR="00D75815">
        <w:rPr>
          <w:rFonts w:ascii="Times New Roman" w:hAnsi="Times New Roman" w:cs="Times New Roman"/>
          <w:sz w:val="24"/>
          <w:szCs w:val="24"/>
        </w:rPr>
        <w:t>membru</w:t>
      </w:r>
    </w:p>
    <w:p w14:paraId="10BFDCEB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B8ACD2F" w14:textId="4DDD8C0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8E4AAE" w:rsidRPr="008E4AAE">
        <w:rPr>
          <w:rFonts w:ascii="Times New Roman" w:hAnsi="Times New Roman" w:cs="Times New Roman"/>
          <w:sz w:val="24"/>
          <w:szCs w:val="24"/>
        </w:rPr>
        <w:t>Constituirea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comisiei și stabilirea responsabilului și secretarului se realizează prin decizia directorului, în baza </w:t>
      </w:r>
      <w:r w:rsidR="008E4AAE" w:rsidRPr="008E4AAE">
        <w:rPr>
          <w:rFonts w:ascii="Times New Roman" w:hAnsi="Times New Roman" w:cs="Times New Roman"/>
          <w:sz w:val="24"/>
          <w:szCs w:val="24"/>
        </w:rPr>
        <w:t>hotărârii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consiliului de administrație al școlii.</w:t>
      </w:r>
    </w:p>
    <w:p w14:paraId="06EE4531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7DE1165B" w14:textId="25C98F2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r w:rsidRPr="008E4AAE">
        <w:rPr>
          <w:rFonts w:ascii="Times New Roman" w:hAnsi="Times New Roman" w:cs="Times New Roman"/>
          <w:sz w:val="24"/>
          <w:szCs w:val="24"/>
        </w:rPr>
        <w:t xml:space="preserve">(1) </w:t>
      </w:r>
      <w:r w:rsidR="008E4AAE" w:rsidRPr="008E4AAE">
        <w:rPr>
          <w:rFonts w:ascii="Times New Roman" w:hAnsi="Times New Roman" w:cs="Times New Roman"/>
          <w:sz w:val="24"/>
          <w:szCs w:val="24"/>
        </w:rPr>
        <w:t>Ședințele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comisiei se țin lunar sau de cate ori se consideră necesar de </w:t>
      </w:r>
      <w:r w:rsidR="008E4AAE" w:rsidRPr="008E4AAE">
        <w:rPr>
          <w:rFonts w:ascii="Times New Roman" w:hAnsi="Times New Roman" w:cs="Times New Roman"/>
          <w:sz w:val="24"/>
          <w:szCs w:val="24"/>
        </w:rPr>
        <w:t>către</w:t>
      </w:r>
      <w:r w:rsidRPr="008E4AAE">
        <w:rPr>
          <w:rFonts w:ascii="Times New Roman" w:hAnsi="Times New Roman" w:cs="Times New Roman"/>
          <w:sz w:val="24"/>
          <w:szCs w:val="24"/>
        </w:rPr>
        <w:t xml:space="preserve"> director sau responsabilul de comisie.</w:t>
      </w:r>
    </w:p>
    <w:p w14:paraId="3F238BAF" w14:textId="5AC79163" w:rsidR="008A3636" w:rsidRPr="000807F4" w:rsidRDefault="000807F4" w:rsidP="001460F9">
      <w:pPr>
        <w:spacing w:line="36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620121" w:rsidRPr="000807F4">
        <w:rPr>
          <w:rFonts w:ascii="Times New Roman" w:hAnsi="Times New Roman" w:cs="Times New Roman"/>
          <w:sz w:val="24"/>
          <w:szCs w:val="24"/>
        </w:rPr>
        <w:t>Prezen</w:t>
      </w:r>
      <w:r w:rsidR="00922B12">
        <w:rPr>
          <w:rFonts w:ascii="Times New Roman" w:hAnsi="Times New Roman" w:cs="Times New Roman"/>
          <w:sz w:val="24"/>
          <w:szCs w:val="24"/>
        </w:rPr>
        <w:t>ț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a la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ședințele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comisiei este obligatorie; absența nemotivată de la mai mult de două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atrage anularea deciziei de responsabil și excluderea din</w:t>
      </w:r>
      <w:r w:rsidR="00620121" w:rsidRPr="000807F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620121" w:rsidRPr="000807F4">
        <w:rPr>
          <w:rFonts w:ascii="Times New Roman" w:hAnsi="Times New Roman" w:cs="Times New Roman"/>
          <w:sz w:val="24"/>
          <w:szCs w:val="24"/>
        </w:rPr>
        <w:t>comisie.</w:t>
      </w:r>
    </w:p>
    <w:p w14:paraId="51B27E55" w14:textId="72337805" w:rsidR="008A3636" w:rsidRPr="000807F4" w:rsidRDefault="000807F4" w:rsidP="001460F9">
      <w:pPr>
        <w:spacing w:before="1" w:line="360" w:lineRule="auto"/>
        <w:ind w:right="-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Anunțarea </w:t>
      </w:r>
      <w:r w:rsidR="008E4AAE" w:rsidRPr="000807F4">
        <w:rPr>
          <w:rFonts w:ascii="Times New Roman" w:hAnsi="Times New Roman" w:cs="Times New Roman"/>
          <w:sz w:val="24"/>
          <w:szCs w:val="24"/>
        </w:rPr>
        <w:t>ședințelor</w:t>
      </w:r>
      <w:r w:rsidR="00620121" w:rsidRPr="000807F4">
        <w:rPr>
          <w:rFonts w:ascii="Times New Roman" w:hAnsi="Times New Roman" w:cs="Times New Roman"/>
          <w:sz w:val="24"/>
          <w:szCs w:val="24"/>
        </w:rPr>
        <w:t xml:space="preserve"> se face pe baza de</w:t>
      </w:r>
      <w:r w:rsidR="00620121" w:rsidRPr="000807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20121" w:rsidRPr="000807F4">
        <w:rPr>
          <w:rFonts w:ascii="Times New Roman" w:hAnsi="Times New Roman" w:cs="Times New Roman"/>
          <w:sz w:val="24"/>
          <w:szCs w:val="24"/>
        </w:rPr>
        <w:t>convocator.</w:t>
      </w:r>
    </w:p>
    <w:p w14:paraId="47A560D7" w14:textId="77777777" w:rsidR="008A3636" w:rsidRPr="008E4AAE" w:rsidRDefault="008A3636" w:rsidP="001460F9">
      <w:pPr>
        <w:pStyle w:val="BodyText"/>
        <w:spacing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</w:p>
    <w:p w14:paraId="2E80E967" w14:textId="3DA3CAF5" w:rsidR="008A3636" w:rsidRPr="008E4AAE" w:rsidRDefault="00620121" w:rsidP="001460F9">
      <w:pPr>
        <w:pStyle w:val="BodyText"/>
        <w:spacing w:before="1" w:line="360" w:lineRule="auto"/>
        <w:ind w:right="-1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>Art. 6</w:t>
      </w:r>
      <w:r w:rsidR="00180F5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 xml:space="preserve">n prima </w:t>
      </w:r>
      <w:r w:rsidR="008E4AAE" w:rsidRPr="008E4AAE">
        <w:rPr>
          <w:rFonts w:ascii="Times New Roman" w:hAnsi="Times New Roman" w:cs="Times New Roman"/>
          <w:sz w:val="24"/>
          <w:szCs w:val="24"/>
        </w:rPr>
        <w:t>ședință</w:t>
      </w:r>
      <w:r w:rsidRPr="008E4AAE">
        <w:rPr>
          <w:rFonts w:ascii="Times New Roman" w:hAnsi="Times New Roman" w:cs="Times New Roman"/>
          <w:sz w:val="24"/>
          <w:szCs w:val="24"/>
        </w:rPr>
        <w:t>, se vor stabili sarcinile specifice pentru ceilalți membri ai comisiei.</w:t>
      </w:r>
    </w:p>
    <w:p w14:paraId="2286F155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50659" w14:textId="4AA66B75" w:rsidR="00C760DF" w:rsidRDefault="00C760D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545B0" w14:textId="46FF5724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D0A0" w14:textId="4F566E14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9DAF2" w14:textId="77777777" w:rsidR="00B2556F" w:rsidRDefault="00B2556F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24B33" w14:textId="77777777" w:rsidR="008A3636" w:rsidRPr="008E4AAE" w:rsidRDefault="00620121" w:rsidP="0041318E">
      <w:pPr>
        <w:pStyle w:val="Heading1"/>
        <w:spacing w:after="24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Capitolul II – Atribuții</w:t>
      </w:r>
    </w:p>
    <w:p w14:paraId="367BB745" w14:textId="77777777" w:rsidR="008A3636" w:rsidRPr="008E4AAE" w:rsidRDefault="00620121" w:rsidP="001460F9">
      <w:pPr>
        <w:pStyle w:val="BodyText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7 </w:t>
      </w:r>
      <w:r w:rsidRPr="008E4AAE">
        <w:rPr>
          <w:rFonts w:ascii="Times New Roman" w:hAnsi="Times New Roman" w:cs="Times New Roman"/>
          <w:sz w:val="24"/>
          <w:szCs w:val="24"/>
        </w:rPr>
        <w:t>Comisia pentru curriculum are următoarele atribuții:</w:t>
      </w:r>
    </w:p>
    <w:p w14:paraId="4332B306" w14:textId="209E17E6" w:rsidR="008A3636" w:rsidRPr="008E4AAE" w:rsidRDefault="00620121" w:rsidP="001460F9">
      <w:pPr>
        <w:pStyle w:val="ListParagraph"/>
        <w:numPr>
          <w:ilvl w:val="0"/>
          <w:numId w:val="7"/>
        </w:numPr>
        <w:spacing w:before="5" w:line="360" w:lineRule="auto"/>
        <w:ind w:left="360" w:right="714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documentele curriculare oficiale (planuri-cadru, programe </w:t>
      </w:r>
      <w:r w:rsidR="008E4AAE" w:rsidRPr="008E4AAE">
        <w:rPr>
          <w:rFonts w:ascii="Times New Roman" w:hAnsi="Times New Roman" w:cs="Times New Roman"/>
          <w:sz w:val="24"/>
          <w:szCs w:val="24"/>
        </w:rPr>
        <w:t>școlare</w:t>
      </w:r>
      <w:r w:rsidRPr="008E4AAE">
        <w:rPr>
          <w:rFonts w:ascii="Times New Roman" w:hAnsi="Times New Roman" w:cs="Times New Roman"/>
          <w:sz w:val="24"/>
          <w:szCs w:val="24"/>
        </w:rPr>
        <w:t>, ghiduri metodologice, manual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etc.);</w:t>
      </w:r>
    </w:p>
    <w:p w14:paraId="0B0AC8AC" w14:textId="7C2B7ED8" w:rsidR="008A3636" w:rsidRPr="008E4AAE" w:rsidRDefault="00620121" w:rsidP="001460F9">
      <w:pPr>
        <w:pStyle w:val="ListParagraph"/>
        <w:numPr>
          <w:ilvl w:val="0"/>
          <w:numId w:val="7"/>
        </w:numPr>
        <w:spacing w:before="2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aplicarea planurilor-cadru de </w:t>
      </w:r>
      <w:r w:rsidR="008E4AAE" w:rsidRPr="008E4AAE">
        <w:rPr>
          <w:rFonts w:ascii="Times New Roman" w:hAnsi="Times New Roman" w:cs="Times New Roman"/>
          <w:sz w:val="24"/>
          <w:szCs w:val="24"/>
        </w:rPr>
        <w:t>învățământ</w:t>
      </w:r>
      <w:r w:rsidRPr="008E4AAE">
        <w:rPr>
          <w:rFonts w:ascii="Times New Roman" w:hAnsi="Times New Roman" w:cs="Times New Roman"/>
          <w:sz w:val="24"/>
          <w:szCs w:val="24"/>
        </w:rPr>
        <w:t xml:space="preserve"> prin oferta curriculara a</w:t>
      </w:r>
      <w:r w:rsidRPr="008E4AAE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școlii;</w:t>
      </w:r>
    </w:p>
    <w:p w14:paraId="37C119A5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se îngrijește de asigurarea bazei logistice pentru activitățile curriculare 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>și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extracurriculare;</w:t>
      </w:r>
    </w:p>
    <w:p w14:paraId="06019A66" w14:textId="7243EA40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 w:right="636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organizarea 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 xml:space="preserve">și </w:t>
      </w:r>
      <w:r w:rsidRPr="008E4AAE">
        <w:rPr>
          <w:rFonts w:ascii="Times New Roman" w:hAnsi="Times New Roman" w:cs="Times New Roman"/>
          <w:sz w:val="24"/>
          <w:szCs w:val="24"/>
        </w:rPr>
        <w:t xml:space="preserve">desfășurarea evaluărilor </w:t>
      </w:r>
      <w:r w:rsidR="008E4AAE" w:rsidRPr="008E4AAE">
        <w:rPr>
          <w:rFonts w:ascii="Times New Roman" w:hAnsi="Times New Roman" w:cs="Times New Roman"/>
          <w:sz w:val="24"/>
          <w:szCs w:val="24"/>
        </w:rPr>
        <w:t>naționale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la clasa a II-a, a IV-a, a VI-a </w:t>
      </w:r>
      <w:r w:rsidR="008E4AAE" w:rsidRPr="008E4AAE">
        <w:rPr>
          <w:rFonts w:ascii="Times New Roman" w:hAnsi="Times New Roman" w:cs="Times New Roman"/>
          <w:sz w:val="24"/>
          <w:szCs w:val="24"/>
        </w:rPr>
        <w:t>ș</w:t>
      </w:r>
      <w:r w:rsidRPr="008E4AAE">
        <w:rPr>
          <w:rFonts w:ascii="Times New Roman" w:hAnsi="Times New Roman" w:cs="Times New Roman"/>
          <w:sz w:val="24"/>
          <w:szCs w:val="24"/>
        </w:rPr>
        <w:t>i a VIII-a, a examenelor de corigenț</w:t>
      </w:r>
      <w:r w:rsidR="00180F5C">
        <w:rPr>
          <w:rFonts w:ascii="Times New Roman" w:hAnsi="Times New Roman" w:cs="Times New Roman"/>
          <w:sz w:val="24"/>
          <w:szCs w:val="24"/>
        </w:rPr>
        <w:t>ă</w:t>
      </w:r>
      <w:r w:rsidRPr="008E4AAE">
        <w:rPr>
          <w:rFonts w:ascii="Times New Roman" w:hAnsi="Times New Roman" w:cs="Times New Roman"/>
          <w:sz w:val="24"/>
          <w:szCs w:val="24"/>
        </w:rPr>
        <w:t xml:space="preserve"> și de </w:t>
      </w:r>
      <w:r w:rsidR="008E4AAE" w:rsidRPr="008E4AAE">
        <w:rPr>
          <w:rFonts w:ascii="Times New Roman" w:hAnsi="Times New Roman" w:cs="Times New Roman"/>
          <w:sz w:val="24"/>
          <w:szCs w:val="24"/>
        </w:rPr>
        <w:t>încheiere</w:t>
      </w:r>
      <w:r w:rsidRPr="008E4AAE">
        <w:rPr>
          <w:rFonts w:ascii="Times New Roman" w:hAnsi="Times New Roman" w:cs="Times New Roman"/>
          <w:sz w:val="24"/>
          <w:szCs w:val="24"/>
        </w:rPr>
        <w:t xml:space="preserve"> corectă a situațiilor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școlare;</w:t>
      </w:r>
    </w:p>
    <w:p w14:paraId="068CEB2A" w14:textId="2C21060C" w:rsidR="008A3636" w:rsidRPr="008E4AAE" w:rsidRDefault="00620121" w:rsidP="001460F9">
      <w:pPr>
        <w:pStyle w:val="ListParagraph"/>
        <w:numPr>
          <w:ilvl w:val="0"/>
          <w:numId w:val="7"/>
        </w:numPr>
        <w:spacing w:before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aplică procedura de stabilire a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CD</w:t>
      </w:r>
      <w:r w:rsidR="00F22E6F">
        <w:rPr>
          <w:rFonts w:ascii="Times New Roman" w:hAnsi="Times New Roman" w:cs="Times New Roman"/>
          <w:sz w:val="24"/>
          <w:szCs w:val="24"/>
        </w:rPr>
        <w:t>EO</w:t>
      </w:r>
      <w:r w:rsidRPr="008E4AAE">
        <w:rPr>
          <w:rFonts w:ascii="Times New Roman" w:hAnsi="Times New Roman" w:cs="Times New Roman"/>
          <w:sz w:val="24"/>
          <w:szCs w:val="24"/>
        </w:rPr>
        <w:t>Ș-opțional;</w:t>
      </w:r>
    </w:p>
    <w:p w14:paraId="67264EE5" w14:textId="0191B8CC" w:rsidR="008A3636" w:rsidRPr="008E4AAE" w:rsidRDefault="00620121" w:rsidP="001460F9">
      <w:pPr>
        <w:pStyle w:val="ListParagraph"/>
        <w:numPr>
          <w:ilvl w:val="0"/>
          <w:numId w:val="7"/>
        </w:numPr>
        <w:tabs>
          <w:tab w:val="left" w:pos="403"/>
        </w:tabs>
        <w:spacing w:line="360" w:lineRule="auto"/>
        <w:ind w:left="360" w:right="732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</w:t>
      </w:r>
      <w:r w:rsidR="008E4AAE" w:rsidRPr="008E4AAE">
        <w:rPr>
          <w:rFonts w:ascii="Times New Roman" w:hAnsi="Times New Roman" w:cs="Times New Roman"/>
          <w:sz w:val="24"/>
          <w:szCs w:val="24"/>
        </w:rPr>
        <w:t>fundamentarea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dezvoltării locale de curriculum pe baza experienței, resurselor locale și a specificului</w:t>
      </w:r>
      <w:r w:rsidRPr="008E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comunitar;</w:t>
      </w:r>
    </w:p>
    <w:p w14:paraId="43ADA093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before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participă la realizarea ofertei educaționale a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școlii;</w:t>
      </w:r>
    </w:p>
    <w:p w14:paraId="76F60B21" w14:textId="77777777" w:rsidR="008A3636" w:rsidRPr="008E4AAE" w:rsidRDefault="00620121" w:rsidP="001460F9">
      <w:pPr>
        <w:pStyle w:val="ListParagraph"/>
        <w:numPr>
          <w:ilvl w:val="0"/>
          <w:numId w:val="7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asigură consultarea și consilierea cadrelor didactice în domeniul</w:t>
      </w:r>
      <w:r w:rsidRPr="008E4A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curricular;</w:t>
      </w:r>
    </w:p>
    <w:p w14:paraId="756C079B" w14:textId="42547A24" w:rsidR="008E4AAE" w:rsidRPr="008E4AAE" w:rsidRDefault="00620121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asigură coerența dintre curriculumul național și </w:t>
      </w:r>
      <w:r w:rsidR="008E4AAE" w:rsidRPr="008E4AAE">
        <w:rPr>
          <w:rFonts w:ascii="Times New Roman" w:hAnsi="Times New Roman" w:cs="Times New Roman"/>
          <w:sz w:val="24"/>
          <w:szCs w:val="24"/>
        </w:rPr>
        <w:t>necesitățile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locale;</w:t>
      </w:r>
    </w:p>
    <w:p w14:paraId="0688A297" w14:textId="77777777" w:rsidR="008E4AAE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asigură coordonarea dintre diferitele discipline și rezolvă conflictele din domeniul curricular dintre profesori și discipline în interesul elevului și al școlii;</w:t>
      </w:r>
    </w:p>
    <w:p w14:paraId="5E92C1FE" w14:textId="43DDA880" w:rsidR="008E4AAE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monitorizează respectarea planurilor-cadru și programelor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școlare;</w:t>
      </w:r>
      <w:r w:rsidR="008523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724CE" w14:textId="57528378" w:rsidR="00AF697B" w:rsidRPr="008E4AAE" w:rsidRDefault="00AF697B" w:rsidP="001460F9">
      <w:pPr>
        <w:pStyle w:val="ListParagraph"/>
        <w:numPr>
          <w:ilvl w:val="0"/>
          <w:numId w:val="7"/>
        </w:numPr>
        <w:tabs>
          <w:tab w:val="left" w:pos="389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avizează schemele orare ale</w:t>
      </w:r>
      <w:r w:rsidRPr="008E4A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claselor</w:t>
      </w:r>
      <w:r w:rsidR="008E4AAE">
        <w:rPr>
          <w:rFonts w:ascii="Times New Roman" w:hAnsi="Times New Roman" w:cs="Times New Roman"/>
          <w:sz w:val="24"/>
          <w:szCs w:val="24"/>
        </w:rPr>
        <w:t>.</w:t>
      </w:r>
    </w:p>
    <w:p w14:paraId="197BC389" w14:textId="77777777" w:rsidR="00AF697B" w:rsidRPr="008E4AAE" w:rsidRDefault="00AF697B" w:rsidP="001460F9">
      <w:pPr>
        <w:pStyle w:val="BodyText"/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C092A4C" w14:textId="77777777" w:rsidR="00AF697B" w:rsidRPr="008E4AAE" w:rsidRDefault="00AF697B" w:rsidP="001460F9">
      <w:pPr>
        <w:pStyle w:val="BodyText"/>
        <w:spacing w:before="1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8 </w:t>
      </w:r>
      <w:r w:rsidRPr="008E4AAE">
        <w:rPr>
          <w:rFonts w:ascii="Times New Roman" w:hAnsi="Times New Roman" w:cs="Times New Roman"/>
          <w:sz w:val="24"/>
          <w:szCs w:val="24"/>
        </w:rPr>
        <w:t>Dosarul comisiei trebuie să cuprindă:</w:t>
      </w:r>
    </w:p>
    <w:p w14:paraId="46A8830B" w14:textId="379A7B84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copie </w:t>
      </w:r>
      <w:r w:rsidR="00854A17" w:rsidRPr="008E4AAE">
        <w:rPr>
          <w:rFonts w:ascii="Times New Roman" w:hAnsi="Times New Roman" w:cs="Times New Roman"/>
          <w:sz w:val="24"/>
          <w:szCs w:val="24"/>
        </w:rPr>
        <w:t>după</w:t>
      </w:r>
      <w:r w:rsidRPr="008E4AAE">
        <w:rPr>
          <w:rFonts w:ascii="Times New Roman" w:hAnsi="Times New Roman" w:cs="Times New Roman"/>
          <w:sz w:val="24"/>
          <w:szCs w:val="24"/>
        </w:rPr>
        <w:t xml:space="preserve"> decizia de numire a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49B82A3E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planurile-cadru și OM prin care sunt</w:t>
      </w:r>
      <w:r w:rsidRPr="008E4A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aprobate;</w:t>
      </w:r>
    </w:p>
    <w:p w14:paraId="39395FEB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OM pentru programele școlare de pe care se lucrează în</w:t>
      </w:r>
      <w:r w:rsidRPr="008E4AAE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69219A94" w14:textId="5F34BB03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programele școlare pentru clasele primare și gimnaziale și </w:t>
      </w:r>
      <w:r w:rsidR="00854A17" w:rsidRPr="008E4AAE">
        <w:rPr>
          <w:rFonts w:ascii="Times New Roman" w:hAnsi="Times New Roman" w:cs="Times New Roman"/>
          <w:sz w:val="24"/>
          <w:szCs w:val="24"/>
        </w:rPr>
        <w:t>precizările</w:t>
      </w:r>
      <w:r w:rsidRPr="008E4AAE">
        <w:rPr>
          <w:rFonts w:ascii="Times New Roman" w:hAnsi="Times New Roman" w:cs="Times New Roman"/>
          <w:sz w:val="24"/>
          <w:szCs w:val="24"/>
        </w:rPr>
        <w:t xml:space="preserve"> pentru educația preșcolară (</w:t>
      </w:r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>n format</w:t>
      </w:r>
      <w:r w:rsidRPr="008E4A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digital);</w:t>
      </w:r>
    </w:p>
    <w:p w14:paraId="4934024C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schemele orare ale</w:t>
      </w:r>
      <w:r w:rsidRPr="008E4A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claselor;</w:t>
      </w:r>
    </w:p>
    <w:p w14:paraId="6B48F1FA" w14:textId="61D0EBC3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403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centralizator CD</w:t>
      </w:r>
      <w:r w:rsidR="00DD023D">
        <w:rPr>
          <w:rFonts w:ascii="Times New Roman" w:hAnsi="Times New Roman" w:cs="Times New Roman"/>
          <w:sz w:val="24"/>
          <w:szCs w:val="24"/>
        </w:rPr>
        <w:t>EO</w:t>
      </w:r>
      <w:r w:rsidRPr="008E4AAE">
        <w:rPr>
          <w:rFonts w:ascii="Times New Roman" w:hAnsi="Times New Roman" w:cs="Times New Roman"/>
          <w:sz w:val="24"/>
          <w:szCs w:val="24"/>
        </w:rPr>
        <w:t>Ș – disciplina opțional, la nivel de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6877F1E3" w14:textId="19663D95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oferta pentru CD</w:t>
      </w:r>
      <w:r w:rsidR="00DD023D">
        <w:rPr>
          <w:rFonts w:ascii="Times New Roman" w:hAnsi="Times New Roman" w:cs="Times New Roman"/>
          <w:sz w:val="24"/>
          <w:szCs w:val="24"/>
        </w:rPr>
        <w:t>EO</w:t>
      </w:r>
      <w:r w:rsidRPr="008E4AAE">
        <w:rPr>
          <w:rFonts w:ascii="Times New Roman" w:hAnsi="Times New Roman" w:cs="Times New Roman"/>
          <w:sz w:val="24"/>
          <w:szCs w:val="24"/>
        </w:rPr>
        <w:t>Ș- discipline opționale la nivel de</w:t>
      </w:r>
      <w:r w:rsidRPr="008E4AAE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școală;</w:t>
      </w:r>
    </w:p>
    <w:p w14:paraId="5C878B39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chestionarele aplicate elevilor/părinților pentru disciplina</w:t>
      </w:r>
      <w:r w:rsidRPr="008E4A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opțional;</w:t>
      </w:r>
    </w:p>
    <w:p w14:paraId="56F4E9EA" w14:textId="0D7EAD46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389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 xml:space="preserve">fișele de avizare a </w:t>
      </w:r>
      <w:r w:rsidR="00854A17" w:rsidRPr="008E4AAE">
        <w:rPr>
          <w:rFonts w:ascii="Times New Roman" w:hAnsi="Times New Roman" w:cs="Times New Roman"/>
          <w:sz w:val="24"/>
          <w:szCs w:val="24"/>
        </w:rPr>
        <w:t>disciplinelor</w:t>
      </w:r>
      <w:r w:rsidRPr="008E4AAE">
        <w:rPr>
          <w:rFonts w:ascii="Times New Roman" w:hAnsi="Times New Roman" w:cs="Times New Roman"/>
          <w:sz w:val="24"/>
          <w:szCs w:val="24"/>
        </w:rPr>
        <w:t xml:space="preserve"> opționale (vizate de CA, director și inspectorul de</w:t>
      </w:r>
      <w:r w:rsidRPr="008E4AAE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specialitate);</w:t>
      </w:r>
    </w:p>
    <w:p w14:paraId="0CBE988B" w14:textId="77777777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389"/>
        </w:tabs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programele școlare pentru disciplinele</w:t>
      </w:r>
      <w:r w:rsidRPr="008E4A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opționale;</w:t>
      </w:r>
    </w:p>
    <w:p w14:paraId="06EEBA82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suportul de curs pentru disciplinele</w:t>
      </w:r>
      <w:r w:rsidRPr="008E4A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opționale;</w:t>
      </w:r>
    </w:p>
    <w:p w14:paraId="0F75AE93" w14:textId="34600311" w:rsidR="00AF697B" w:rsidRPr="008E4AAE" w:rsidRDefault="00854A17" w:rsidP="001460F9">
      <w:pPr>
        <w:pStyle w:val="ListParagraph"/>
        <w:numPr>
          <w:ilvl w:val="0"/>
          <w:numId w:val="6"/>
        </w:numPr>
        <w:tabs>
          <w:tab w:val="left" w:pos="389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lastRenderedPageBreak/>
        <w:t>hotărârile</w:t>
      </w:r>
      <w:r w:rsidR="00AF697B" w:rsidRPr="008E4AAE">
        <w:rPr>
          <w:rFonts w:ascii="Times New Roman" w:hAnsi="Times New Roman" w:cs="Times New Roman"/>
          <w:sz w:val="24"/>
          <w:szCs w:val="24"/>
        </w:rPr>
        <w:t xml:space="preserve"> Consiliului de administrație pentru aprobarea disciplinelor opționale, a programelor școlare și a suporturilor de curs pentru disciplina</w:t>
      </w:r>
      <w:r w:rsidR="00AF697B" w:rsidRPr="008E4A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opțională</w:t>
      </w:r>
      <w:r w:rsidR="00AF697B" w:rsidRPr="008E4AAE">
        <w:rPr>
          <w:rFonts w:ascii="Times New Roman" w:hAnsi="Times New Roman" w:cs="Times New Roman"/>
          <w:sz w:val="24"/>
          <w:szCs w:val="24"/>
        </w:rPr>
        <w:t>;</w:t>
      </w:r>
    </w:p>
    <w:p w14:paraId="30B6EA5C" w14:textId="19EB93D6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513"/>
        </w:tabs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chestionare privind satisfacția beneficiarilor privind</w:t>
      </w:r>
      <w:r w:rsidRPr="008E4AAE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CD</w:t>
      </w:r>
      <w:r w:rsidR="00DD023D">
        <w:rPr>
          <w:rFonts w:ascii="Times New Roman" w:hAnsi="Times New Roman" w:cs="Times New Roman"/>
          <w:sz w:val="24"/>
          <w:szCs w:val="24"/>
        </w:rPr>
        <w:t>EO</w:t>
      </w:r>
      <w:r w:rsidRPr="008E4AAE">
        <w:rPr>
          <w:rFonts w:ascii="Times New Roman" w:hAnsi="Times New Roman" w:cs="Times New Roman"/>
          <w:sz w:val="24"/>
          <w:szCs w:val="24"/>
        </w:rPr>
        <w:t>Ș;</w:t>
      </w:r>
    </w:p>
    <w:p w14:paraId="7449A4A9" w14:textId="789F05E5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rezultate la evaluările la clasa a VIII</w:t>
      </w:r>
      <w:r w:rsidR="00854A17">
        <w:rPr>
          <w:rFonts w:ascii="Times New Roman" w:hAnsi="Times New Roman" w:cs="Times New Roman"/>
          <w:spacing w:val="-14"/>
          <w:sz w:val="24"/>
          <w:szCs w:val="24"/>
        </w:rPr>
        <w:t>-</w:t>
      </w:r>
      <w:r w:rsidRPr="008E4AAE">
        <w:rPr>
          <w:rFonts w:ascii="Times New Roman" w:hAnsi="Times New Roman" w:cs="Times New Roman"/>
          <w:sz w:val="24"/>
          <w:szCs w:val="24"/>
        </w:rPr>
        <w:t>a;</w:t>
      </w:r>
    </w:p>
    <w:p w14:paraId="483ECE0C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planul managerial al</w:t>
      </w:r>
      <w:r w:rsidRPr="008E4A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2C737681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programul de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activități;</w:t>
      </w:r>
    </w:p>
    <w:p w14:paraId="64960C07" w14:textId="77777777" w:rsidR="00AF697B" w:rsidRPr="008E4AAE" w:rsidRDefault="00AF697B" w:rsidP="001460F9">
      <w:pPr>
        <w:pStyle w:val="ListParagraph"/>
        <w:numPr>
          <w:ilvl w:val="0"/>
          <w:numId w:val="6"/>
        </w:numPr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procese - verbale ale ședințelor</w:t>
      </w:r>
      <w:r w:rsidRPr="008E4A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comisiei;</w:t>
      </w:r>
    </w:p>
    <w:p w14:paraId="6B584839" w14:textId="41DA0808" w:rsidR="00AF697B" w:rsidRPr="008E4AAE" w:rsidRDefault="00AF697B" w:rsidP="001460F9">
      <w:pPr>
        <w:pStyle w:val="ListParagraph"/>
        <w:numPr>
          <w:ilvl w:val="0"/>
          <w:numId w:val="6"/>
        </w:numPr>
        <w:tabs>
          <w:tab w:val="left" w:pos="413"/>
        </w:tabs>
        <w:spacing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adrese</w:t>
      </w:r>
      <w:r w:rsidRPr="008E4A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primite</w:t>
      </w:r>
      <w:r w:rsidR="008E4AAE">
        <w:rPr>
          <w:rFonts w:ascii="Times New Roman" w:hAnsi="Times New Roman" w:cs="Times New Roman"/>
          <w:sz w:val="24"/>
          <w:szCs w:val="24"/>
        </w:rPr>
        <w:t>;</w:t>
      </w:r>
    </w:p>
    <w:p w14:paraId="34D7B130" w14:textId="6473017B" w:rsidR="00AF697B" w:rsidRPr="008E4AAE" w:rsidRDefault="00AF697B" w:rsidP="001460F9">
      <w:pPr>
        <w:pStyle w:val="ListParagraph"/>
        <w:numPr>
          <w:ilvl w:val="0"/>
          <w:numId w:val="6"/>
        </w:numPr>
        <w:spacing w:before="1" w:line="360" w:lineRule="auto"/>
        <w:ind w:left="360" w:right="8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proceduri</w:t>
      </w:r>
      <w:r w:rsidRPr="008E4A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>specifice</w:t>
      </w:r>
      <w:r w:rsidR="008E4AAE">
        <w:rPr>
          <w:rFonts w:ascii="Times New Roman" w:hAnsi="Times New Roman" w:cs="Times New Roman"/>
          <w:sz w:val="24"/>
          <w:szCs w:val="24"/>
        </w:rPr>
        <w:t>.</w:t>
      </w:r>
    </w:p>
    <w:p w14:paraId="51B5494A" w14:textId="77777777" w:rsidR="008A3636" w:rsidRPr="008E4AAE" w:rsidRDefault="008A3636" w:rsidP="00AF697B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98755" w14:textId="77777777" w:rsidR="008A3636" w:rsidRPr="008E4AAE" w:rsidRDefault="00620121" w:rsidP="0041318E">
      <w:pPr>
        <w:pStyle w:val="Heading1"/>
        <w:tabs>
          <w:tab w:val="left" w:pos="360"/>
        </w:tabs>
        <w:spacing w:before="1"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sz w:val="24"/>
          <w:szCs w:val="24"/>
        </w:rPr>
        <w:t>Capitolul III – Mandatul comisiei</w:t>
      </w:r>
    </w:p>
    <w:p w14:paraId="1E95C470" w14:textId="77777777" w:rsidR="008A3636" w:rsidRPr="008E4AAE" w:rsidRDefault="00620121" w:rsidP="001460F9">
      <w:pPr>
        <w:pStyle w:val="BodyText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9 </w:t>
      </w:r>
      <w:r w:rsidRPr="008E4AAE">
        <w:rPr>
          <w:rFonts w:ascii="Times New Roman" w:hAnsi="Times New Roman" w:cs="Times New Roman"/>
          <w:sz w:val="24"/>
          <w:szCs w:val="24"/>
        </w:rPr>
        <w:t>Mandatul comisiei este de un an.</w:t>
      </w:r>
    </w:p>
    <w:p w14:paraId="729DAFDC" w14:textId="77777777" w:rsidR="008A3636" w:rsidRPr="008E4AAE" w:rsidRDefault="008A3636" w:rsidP="001460F9">
      <w:pPr>
        <w:pStyle w:val="BodyText"/>
        <w:tabs>
          <w:tab w:val="left" w:pos="360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26708D73" w14:textId="69148BDC" w:rsidR="008A3636" w:rsidRPr="008E4AAE" w:rsidRDefault="00620121" w:rsidP="001460F9">
      <w:pPr>
        <w:pStyle w:val="BodyText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10 </w:t>
      </w:r>
      <w:r w:rsidR="00854A17" w:rsidRPr="008E4AAE">
        <w:rPr>
          <w:rFonts w:ascii="Times New Roman" w:hAnsi="Times New Roman" w:cs="Times New Roman"/>
          <w:sz w:val="24"/>
          <w:szCs w:val="24"/>
        </w:rPr>
        <w:t>Încetarea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mandatului de membru al comisiei poate </w:t>
      </w:r>
      <w:r w:rsidR="00854A17" w:rsidRPr="008E4AAE">
        <w:rPr>
          <w:rFonts w:ascii="Times New Roman" w:hAnsi="Times New Roman" w:cs="Times New Roman"/>
          <w:sz w:val="24"/>
          <w:szCs w:val="24"/>
        </w:rPr>
        <w:t>apărea</w:t>
      </w:r>
      <w:r w:rsidRPr="008E4AAE">
        <w:rPr>
          <w:rFonts w:ascii="Times New Roman" w:hAnsi="Times New Roman" w:cs="Times New Roman"/>
          <w:sz w:val="24"/>
          <w:szCs w:val="24"/>
        </w:rPr>
        <w:t xml:space="preserve"> </w:t>
      </w:r>
      <w:r w:rsidR="00854A17">
        <w:rPr>
          <w:rFonts w:ascii="Times New Roman" w:hAnsi="Times New Roman" w:cs="Times New Roman"/>
          <w:sz w:val="24"/>
          <w:szCs w:val="24"/>
        </w:rPr>
        <w:t>î</w:t>
      </w:r>
      <w:r w:rsidRPr="008E4AAE">
        <w:rPr>
          <w:rFonts w:ascii="Times New Roman" w:hAnsi="Times New Roman" w:cs="Times New Roman"/>
          <w:sz w:val="24"/>
          <w:szCs w:val="24"/>
        </w:rPr>
        <w:t>n următoarele situații:</w:t>
      </w:r>
    </w:p>
    <w:p w14:paraId="46EF3870" w14:textId="77777777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line="360" w:lineRule="auto"/>
        <w:ind w:left="0" w:right="282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 xml:space="preserve">demisia din proprie inițiativă, condiționat fiind de aprobarea directorului; </w:t>
      </w:r>
    </w:p>
    <w:p w14:paraId="6254FB59" w14:textId="3CA5822A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before="1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>absența nemotivată de la cel mult două ședințe ale comisiei;</w:t>
      </w:r>
    </w:p>
    <w:p w14:paraId="713B7D4A" w14:textId="77777777" w:rsidR="008A3636" w:rsidRPr="00854A17" w:rsidRDefault="00620121" w:rsidP="001460F9">
      <w:pPr>
        <w:pStyle w:val="ListParagraph"/>
        <w:numPr>
          <w:ilvl w:val="0"/>
          <w:numId w:val="8"/>
        </w:numPr>
        <w:tabs>
          <w:tab w:val="left" w:pos="360"/>
          <w:tab w:val="left" w:pos="10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4A17">
        <w:rPr>
          <w:rFonts w:ascii="Times New Roman" w:hAnsi="Times New Roman" w:cs="Times New Roman"/>
          <w:sz w:val="24"/>
          <w:szCs w:val="24"/>
        </w:rPr>
        <w:t>decesul.</w:t>
      </w:r>
    </w:p>
    <w:p w14:paraId="124278AC" w14:textId="77777777" w:rsidR="008A3636" w:rsidRPr="008E4AAE" w:rsidRDefault="008A3636" w:rsidP="001460F9">
      <w:pPr>
        <w:pStyle w:val="BodyText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CA68F9" w14:textId="63BC01EB" w:rsidR="008A3636" w:rsidRDefault="00620121" w:rsidP="001460F9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4AAE">
        <w:rPr>
          <w:rFonts w:ascii="Times New Roman" w:hAnsi="Times New Roman" w:cs="Times New Roman"/>
          <w:b/>
          <w:sz w:val="24"/>
          <w:szCs w:val="24"/>
        </w:rPr>
        <w:t xml:space="preserve">Art. 11 </w:t>
      </w:r>
      <w:r w:rsidRPr="008E4AAE">
        <w:rPr>
          <w:rFonts w:ascii="Times New Roman" w:hAnsi="Times New Roman" w:cs="Times New Roman"/>
          <w:sz w:val="24"/>
          <w:szCs w:val="24"/>
        </w:rPr>
        <w:t>Din momentul aprobării acestui regulament, acesta devine parte componentă a</w:t>
      </w:r>
      <w:r w:rsidR="001460F9">
        <w:rPr>
          <w:rFonts w:ascii="Times New Roman" w:hAnsi="Times New Roman" w:cs="Times New Roman"/>
          <w:sz w:val="24"/>
          <w:szCs w:val="24"/>
        </w:rPr>
        <w:t xml:space="preserve"> </w:t>
      </w:r>
      <w:r w:rsidRPr="008E4AAE">
        <w:rPr>
          <w:rFonts w:ascii="Times New Roman" w:hAnsi="Times New Roman" w:cs="Times New Roman"/>
          <w:sz w:val="24"/>
          <w:szCs w:val="24"/>
        </w:rPr>
        <w:t xml:space="preserve">Regulamentului de organizare și funcționare al </w:t>
      </w:r>
      <w:r w:rsidR="00443ADA">
        <w:rPr>
          <w:rFonts w:ascii="Times New Roman" w:hAnsi="Times New Roman" w:cs="Times New Roman"/>
          <w:sz w:val="24"/>
          <w:szCs w:val="24"/>
        </w:rPr>
        <w:t>Școlii Gimnaziale Nr. 1 Nămoloasa</w:t>
      </w:r>
      <w:r w:rsidRPr="008E4AAE">
        <w:rPr>
          <w:rFonts w:ascii="Times New Roman" w:hAnsi="Times New Roman" w:cs="Times New Roman"/>
          <w:sz w:val="24"/>
          <w:szCs w:val="24"/>
        </w:rPr>
        <w:t xml:space="preserve"> și devine obligatoriu pentru toți membrii comisiei.</w:t>
      </w:r>
    </w:p>
    <w:p w14:paraId="3EA27AF3" w14:textId="7A53894D" w:rsidR="00CC4D83" w:rsidRPr="00CC4D83" w:rsidRDefault="00CC4D83" w:rsidP="00CC4D83"/>
    <w:p w14:paraId="71C744AF" w14:textId="0FA53755" w:rsidR="00CC4D83" w:rsidRDefault="00CC4D83" w:rsidP="00CC4D83">
      <w:pPr>
        <w:rPr>
          <w:rFonts w:ascii="Times New Roman" w:hAnsi="Times New Roman" w:cs="Times New Roman"/>
          <w:sz w:val="24"/>
          <w:szCs w:val="24"/>
        </w:rPr>
      </w:pPr>
    </w:p>
    <w:p w14:paraId="504873AC" w14:textId="77777777" w:rsidR="00CC4D83" w:rsidRDefault="00CC4D83" w:rsidP="00CC4D83">
      <w:pPr>
        <w:rPr>
          <w:rFonts w:ascii="Times New Roman" w:hAnsi="Times New Roman" w:cs="Times New Roman"/>
          <w:sz w:val="24"/>
          <w:szCs w:val="24"/>
        </w:rPr>
      </w:pPr>
    </w:p>
    <w:p w14:paraId="75D9E775" w14:textId="297DD960" w:rsidR="00CC4D83" w:rsidRPr="00CC4D83" w:rsidRDefault="00CC4D83" w:rsidP="00CC4D83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D83">
        <w:rPr>
          <w:rFonts w:ascii="Times New Roman" w:hAnsi="Times New Roman" w:cs="Times New Roman"/>
          <w:b/>
          <w:bCs/>
          <w:sz w:val="24"/>
          <w:szCs w:val="24"/>
        </w:rPr>
        <w:t>DIRECTOR,</w:t>
      </w:r>
    </w:p>
    <w:p w14:paraId="205B4C1B" w14:textId="5C08F0AB" w:rsidR="00CC4D83" w:rsidRPr="00CC4D83" w:rsidRDefault="00CC4D83" w:rsidP="00CC4D83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4D83">
        <w:rPr>
          <w:rFonts w:ascii="Times New Roman" w:hAnsi="Times New Roman" w:cs="Times New Roman"/>
          <w:b/>
          <w:bCs/>
          <w:sz w:val="24"/>
          <w:szCs w:val="24"/>
        </w:rPr>
        <w:t>PROF. PECHIANU FLORIN GIGI</w:t>
      </w:r>
    </w:p>
    <w:sectPr w:rsidR="00CC4D83" w:rsidRPr="00CC4D83" w:rsidSect="00B2556F">
      <w:pgSz w:w="12240" w:h="15840"/>
      <w:pgMar w:top="1400" w:right="1220" w:bottom="1080" w:left="12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01C29" w14:textId="77777777" w:rsidR="003C27C7" w:rsidRDefault="003C27C7" w:rsidP="00B2556F">
      <w:r>
        <w:separator/>
      </w:r>
    </w:p>
  </w:endnote>
  <w:endnote w:type="continuationSeparator" w:id="0">
    <w:p w14:paraId="38EEF532" w14:textId="77777777" w:rsidR="003C27C7" w:rsidRDefault="003C27C7" w:rsidP="00B2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87689" w14:textId="77777777" w:rsidR="003C27C7" w:rsidRDefault="003C27C7" w:rsidP="00B2556F">
      <w:r>
        <w:separator/>
      </w:r>
    </w:p>
  </w:footnote>
  <w:footnote w:type="continuationSeparator" w:id="0">
    <w:p w14:paraId="77BF93CA" w14:textId="77777777" w:rsidR="003C27C7" w:rsidRDefault="003C27C7" w:rsidP="00B25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B8C5E" w14:textId="63C2A82C" w:rsidR="00B2556F" w:rsidRDefault="00B2556F" w:rsidP="00B2556F">
    <w:pPr>
      <w:pStyle w:val="Header"/>
      <w:pBdr>
        <w:bottom w:val="single" w:sz="4" w:space="1" w:color="auto"/>
      </w:pBdr>
    </w:pPr>
  </w:p>
  <w:p w14:paraId="3DBA95FF" w14:textId="77777777" w:rsidR="00B2556F" w:rsidRDefault="00B2556F" w:rsidP="00B2556F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0D0F"/>
    <w:multiLevelType w:val="hybridMultilevel"/>
    <w:tmpl w:val="70A4DB2C"/>
    <w:lvl w:ilvl="0" w:tplc="CB620948">
      <w:start w:val="10"/>
      <w:numFmt w:val="lowerLetter"/>
      <w:lvlText w:val="%1)"/>
      <w:lvlJc w:val="left"/>
      <w:pPr>
        <w:ind w:left="388" w:hanging="16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7EB0C426">
      <w:numFmt w:val="bullet"/>
      <w:lvlText w:val="•"/>
      <w:lvlJc w:val="left"/>
      <w:pPr>
        <w:ind w:left="1322" w:hanging="168"/>
      </w:pPr>
      <w:rPr>
        <w:rFonts w:hint="default"/>
        <w:lang w:val="ro-RO" w:eastAsia="ro-RO" w:bidi="ro-RO"/>
      </w:rPr>
    </w:lvl>
    <w:lvl w:ilvl="2" w:tplc="96F84FCC">
      <w:numFmt w:val="bullet"/>
      <w:lvlText w:val="•"/>
      <w:lvlJc w:val="left"/>
      <w:pPr>
        <w:ind w:left="2264" w:hanging="168"/>
      </w:pPr>
      <w:rPr>
        <w:rFonts w:hint="default"/>
        <w:lang w:val="ro-RO" w:eastAsia="ro-RO" w:bidi="ro-RO"/>
      </w:rPr>
    </w:lvl>
    <w:lvl w:ilvl="3" w:tplc="CC1258B6">
      <w:numFmt w:val="bullet"/>
      <w:lvlText w:val="•"/>
      <w:lvlJc w:val="left"/>
      <w:pPr>
        <w:ind w:left="3206" w:hanging="168"/>
      </w:pPr>
      <w:rPr>
        <w:rFonts w:hint="default"/>
        <w:lang w:val="ro-RO" w:eastAsia="ro-RO" w:bidi="ro-RO"/>
      </w:rPr>
    </w:lvl>
    <w:lvl w:ilvl="4" w:tplc="D790673E">
      <w:numFmt w:val="bullet"/>
      <w:lvlText w:val="•"/>
      <w:lvlJc w:val="left"/>
      <w:pPr>
        <w:ind w:left="4148" w:hanging="168"/>
      </w:pPr>
      <w:rPr>
        <w:rFonts w:hint="default"/>
        <w:lang w:val="ro-RO" w:eastAsia="ro-RO" w:bidi="ro-RO"/>
      </w:rPr>
    </w:lvl>
    <w:lvl w:ilvl="5" w:tplc="502E8B8A">
      <w:numFmt w:val="bullet"/>
      <w:lvlText w:val="•"/>
      <w:lvlJc w:val="left"/>
      <w:pPr>
        <w:ind w:left="5090" w:hanging="168"/>
      </w:pPr>
      <w:rPr>
        <w:rFonts w:hint="default"/>
        <w:lang w:val="ro-RO" w:eastAsia="ro-RO" w:bidi="ro-RO"/>
      </w:rPr>
    </w:lvl>
    <w:lvl w:ilvl="6" w:tplc="BB8A55E8">
      <w:numFmt w:val="bullet"/>
      <w:lvlText w:val="•"/>
      <w:lvlJc w:val="left"/>
      <w:pPr>
        <w:ind w:left="6032" w:hanging="168"/>
      </w:pPr>
      <w:rPr>
        <w:rFonts w:hint="default"/>
        <w:lang w:val="ro-RO" w:eastAsia="ro-RO" w:bidi="ro-RO"/>
      </w:rPr>
    </w:lvl>
    <w:lvl w:ilvl="7" w:tplc="019CFDC2">
      <w:numFmt w:val="bullet"/>
      <w:lvlText w:val="•"/>
      <w:lvlJc w:val="left"/>
      <w:pPr>
        <w:ind w:left="6974" w:hanging="168"/>
      </w:pPr>
      <w:rPr>
        <w:rFonts w:hint="default"/>
        <w:lang w:val="ro-RO" w:eastAsia="ro-RO" w:bidi="ro-RO"/>
      </w:rPr>
    </w:lvl>
    <w:lvl w:ilvl="8" w:tplc="ABCAF3FA">
      <w:numFmt w:val="bullet"/>
      <w:lvlText w:val="•"/>
      <w:lvlJc w:val="left"/>
      <w:pPr>
        <w:ind w:left="7916" w:hanging="168"/>
      </w:pPr>
      <w:rPr>
        <w:rFonts w:hint="default"/>
        <w:lang w:val="ro-RO" w:eastAsia="ro-RO" w:bidi="ro-RO"/>
      </w:rPr>
    </w:lvl>
  </w:abstractNum>
  <w:abstractNum w:abstractNumId="1" w15:restartNumberingAfterBreak="0">
    <w:nsid w:val="0ED70F71"/>
    <w:multiLevelType w:val="hybridMultilevel"/>
    <w:tmpl w:val="0E5C2CDE"/>
    <w:lvl w:ilvl="0" w:tplc="B1CC7F80">
      <w:start w:val="2"/>
      <w:numFmt w:val="decimal"/>
      <w:lvlText w:val="(%1)"/>
      <w:lvlJc w:val="left"/>
      <w:pPr>
        <w:ind w:left="220" w:hanging="293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o-RO" w:eastAsia="ro-RO" w:bidi="ro-RO"/>
      </w:rPr>
    </w:lvl>
    <w:lvl w:ilvl="1" w:tplc="B966237E">
      <w:numFmt w:val="bullet"/>
      <w:lvlText w:val="•"/>
      <w:lvlJc w:val="left"/>
      <w:pPr>
        <w:ind w:left="1178" w:hanging="293"/>
      </w:pPr>
      <w:rPr>
        <w:rFonts w:hint="default"/>
        <w:lang w:val="ro-RO" w:eastAsia="ro-RO" w:bidi="ro-RO"/>
      </w:rPr>
    </w:lvl>
    <w:lvl w:ilvl="2" w:tplc="112AEE98">
      <w:numFmt w:val="bullet"/>
      <w:lvlText w:val="•"/>
      <w:lvlJc w:val="left"/>
      <w:pPr>
        <w:ind w:left="2136" w:hanging="293"/>
      </w:pPr>
      <w:rPr>
        <w:rFonts w:hint="default"/>
        <w:lang w:val="ro-RO" w:eastAsia="ro-RO" w:bidi="ro-RO"/>
      </w:rPr>
    </w:lvl>
    <w:lvl w:ilvl="3" w:tplc="C784A5E6">
      <w:numFmt w:val="bullet"/>
      <w:lvlText w:val="•"/>
      <w:lvlJc w:val="left"/>
      <w:pPr>
        <w:ind w:left="3094" w:hanging="293"/>
      </w:pPr>
      <w:rPr>
        <w:rFonts w:hint="default"/>
        <w:lang w:val="ro-RO" w:eastAsia="ro-RO" w:bidi="ro-RO"/>
      </w:rPr>
    </w:lvl>
    <w:lvl w:ilvl="4" w:tplc="FC7A58F8">
      <w:numFmt w:val="bullet"/>
      <w:lvlText w:val="•"/>
      <w:lvlJc w:val="left"/>
      <w:pPr>
        <w:ind w:left="4052" w:hanging="293"/>
      </w:pPr>
      <w:rPr>
        <w:rFonts w:hint="default"/>
        <w:lang w:val="ro-RO" w:eastAsia="ro-RO" w:bidi="ro-RO"/>
      </w:rPr>
    </w:lvl>
    <w:lvl w:ilvl="5" w:tplc="B78E5D42">
      <w:numFmt w:val="bullet"/>
      <w:lvlText w:val="•"/>
      <w:lvlJc w:val="left"/>
      <w:pPr>
        <w:ind w:left="5010" w:hanging="293"/>
      </w:pPr>
      <w:rPr>
        <w:rFonts w:hint="default"/>
        <w:lang w:val="ro-RO" w:eastAsia="ro-RO" w:bidi="ro-RO"/>
      </w:rPr>
    </w:lvl>
    <w:lvl w:ilvl="6" w:tplc="4AC4AA84">
      <w:numFmt w:val="bullet"/>
      <w:lvlText w:val="•"/>
      <w:lvlJc w:val="left"/>
      <w:pPr>
        <w:ind w:left="5968" w:hanging="293"/>
      </w:pPr>
      <w:rPr>
        <w:rFonts w:hint="default"/>
        <w:lang w:val="ro-RO" w:eastAsia="ro-RO" w:bidi="ro-RO"/>
      </w:rPr>
    </w:lvl>
    <w:lvl w:ilvl="7" w:tplc="23DCFF5C">
      <w:numFmt w:val="bullet"/>
      <w:lvlText w:val="•"/>
      <w:lvlJc w:val="left"/>
      <w:pPr>
        <w:ind w:left="6926" w:hanging="293"/>
      </w:pPr>
      <w:rPr>
        <w:rFonts w:hint="default"/>
        <w:lang w:val="ro-RO" w:eastAsia="ro-RO" w:bidi="ro-RO"/>
      </w:rPr>
    </w:lvl>
    <w:lvl w:ilvl="8" w:tplc="103E7256">
      <w:numFmt w:val="bullet"/>
      <w:lvlText w:val="•"/>
      <w:lvlJc w:val="left"/>
      <w:pPr>
        <w:ind w:left="7884" w:hanging="293"/>
      </w:pPr>
      <w:rPr>
        <w:rFonts w:hint="default"/>
        <w:lang w:val="ro-RO" w:eastAsia="ro-RO" w:bidi="ro-RO"/>
      </w:rPr>
    </w:lvl>
  </w:abstractNum>
  <w:abstractNum w:abstractNumId="2" w15:restartNumberingAfterBreak="0">
    <w:nsid w:val="206D2EE4"/>
    <w:multiLevelType w:val="hybridMultilevel"/>
    <w:tmpl w:val="1FB27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2F56"/>
    <w:multiLevelType w:val="hybridMultilevel"/>
    <w:tmpl w:val="7AF6C97E"/>
    <w:lvl w:ilvl="0" w:tplc="92262FCA">
      <w:start w:val="1"/>
      <w:numFmt w:val="lowerLetter"/>
      <w:lvlText w:val="%1)"/>
      <w:lvlJc w:val="left"/>
      <w:pPr>
        <w:ind w:left="220" w:hanging="22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ro-RO" w:bidi="ro-RO"/>
      </w:rPr>
    </w:lvl>
    <w:lvl w:ilvl="1" w:tplc="C2A6F678">
      <w:numFmt w:val="bullet"/>
      <w:lvlText w:val="•"/>
      <w:lvlJc w:val="left"/>
      <w:pPr>
        <w:ind w:left="1178" w:hanging="221"/>
      </w:pPr>
      <w:rPr>
        <w:rFonts w:hint="default"/>
        <w:lang w:val="ro-RO" w:eastAsia="ro-RO" w:bidi="ro-RO"/>
      </w:rPr>
    </w:lvl>
    <w:lvl w:ilvl="2" w:tplc="DA30226A">
      <w:numFmt w:val="bullet"/>
      <w:lvlText w:val="•"/>
      <w:lvlJc w:val="left"/>
      <w:pPr>
        <w:ind w:left="2136" w:hanging="221"/>
      </w:pPr>
      <w:rPr>
        <w:rFonts w:hint="default"/>
        <w:lang w:val="ro-RO" w:eastAsia="ro-RO" w:bidi="ro-RO"/>
      </w:rPr>
    </w:lvl>
    <w:lvl w:ilvl="3" w:tplc="C2A6F9DA">
      <w:numFmt w:val="bullet"/>
      <w:lvlText w:val="•"/>
      <w:lvlJc w:val="left"/>
      <w:pPr>
        <w:ind w:left="3094" w:hanging="221"/>
      </w:pPr>
      <w:rPr>
        <w:rFonts w:hint="default"/>
        <w:lang w:val="ro-RO" w:eastAsia="ro-RO" w:bidi="ro-RO"/>
      </w:rPr>
    </w:lvl>
    <w:lvl w:ilvl="4" w:tplc="E97CF01A">
      <w:numFmt w:val="bullet"/>
      <w:lvlText w:val="•"/>
      <w:lvlJc w:val="left"/>
      <w:pPr>
        <w:ind w:left="4052" w:hanging="221"/>
      </w:pPr>
      <w:rPr>
        <w:rFonts w:hint="default"/>
        <w:lang w:val="ro-RO" w:eastAsia="ro-RO" w:bidi="ro-RO"/>
      </w:rPr>
    </w:lvl>
    <w:lvl w:ilvl="5" w:tplc="AA225446">
      <w:numFmt w:val="bullet"/>
      <w:lvlText w:val="•"/>
      <w:lvlJc w:val="left"/>
      <w:pPr>
        <w:ind w:left="5010" w:hanging="221"/>
      </w:pPr>
      <w:rPr>
        <w:rFonts w:hint="default"/>
        <w:lang w:val="ro-RO" w:eastAsia="ro-RO" w:bidi="ro-RO"/>
      </w:rPr>
    </w:lvl>
    <w:lvl w:ilvl="6" w:tplc="6E2AB250">
      <w:numFmt w:val="bullet"/>
      <w:lvlText w:val="•"/>
      <w:lvlJc w:val="left"/>
      <w:pPr>
        <w:ind w:left="5968" w:hanging="221"/>
      </w:pPr>
      <w:rPr>
        <w:rFonts w:hint="default"/>
        <w:lang w:val="ro-RO" w:eastAsia="ro-RO" w:bidi="ro-RO"/>
      </w:rPr>
    </w:lvl>
    <w:lvl w:ilvl="7" w:tplc="18BAED4C">
      <w:numFmt w:val="bullet"/>
      <w:lvlText w:val="•"/>
      <w:lvlJc w:val="left"/>
      <w:pPr>
        <w:ind w:left="6926" w:hanging="221"/>
      </w:pPr>
      <w:rPr>
        <w:rFonts w:hint="default"/>
        <w:lang w:val="ro-RO" w:eastAsia="ro-RO" w:bidi="ro-RO"/>
      </w:rPr>
    </w:lvl>
    <w:lvl w:ilvl="8" w:tplc="025A7F60">
      <w:numFmt w:val="bullet"/>
      <w:lvlText w:val="•"/>
      <w:lvlJc w:val="left"/>
      <w:pPr>
        <w:ind w:left="7884" w:hanging="221"/>
      </w:pPr>
      <w:rPr>
        <w:rFonts w:hint="default"/>
        <w:lang w:val="ro-RO" w:eastAsia="ro-RO" w:bidi="ro-RO"/>
      </w:rPr>
    </w:lvl>
  </w:abstractNum>
  <w:abstractNum w:abstractNumId="4" w15:restartNumberingAfterBreak="0">
    <w:nsid w:val="3B36365C"/>
    <w:multiLevelType w:val="hybridMultilevel"/>
    <w:tmpl w:val="59E2BDF6"/>
    <w:lvl w:ilvl="0" w:tplc="20F83BF2">
      <w:start w:val="1"/>
      <w:numFmt w:val="lowerLetter"/>
      <w:lvlText w:val="%1)"/>
      <w:lvlJc w:val="left"/>
      <w:pPr>
        <w:ind w:left="220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1" w:tplc="0AC47F86">
      <w:numFmt w:val="bullet"/>
      <w:lvlText w:val="•"/>
      <w:lvlJc w:val="left"/>
      <w:pPr>
        <w:ind w:left="1178" w:hanging="221"/>
      </w:pPr>
      <w:rPr>
        <w:rFonts w:hint="default"/>
        <w:lang w:val="ro-RO" w:eastAsia="ro-RO" w:bidi="ro-RO"/>
      </w:rPr>
    </w:lvl>
    <w:lvl w:ilvl="2" w:tplc="AC2EFF04">
      <w:numFmt w:val="bullet"/>
      <w:lvlText w:val="•"/>
      <w:lvlJc w:val="left"/>
      <w:pPr>
        <w:ind w:left="2136" w:hanging="221"/>
      </w:pPr>
      <w:rPr>
        <w:rFonts w:hint="default"/>
        <w:lang w:val="ro-RO" w:eastAsia="ro-RO" w:bidi="ro-RO"/>
      </w:rPr>
    </w:lvl>
    <w:lvl w:ilvl="3" w:tplc="EEC23122">
      <w:numFmt w:val="bullet"/>
      <w:lvlText w:val="•"/>
      <w:lvlJc w:val="left"/>
      <w:pPr>
        <w:ind w:left="3094" w:hanging="221"/>
      </w:pPr>
      <w:rPr>
        <w:rFonts w:hint="default"/>
        <w:lang w:val="ro-RO" w:eastAsia="ro-RO" w:bidi="ro-RO"/>
      </w:rPr>
    </w:lvl>
    <w:lvl w:ilvl="4" w:tplc="57E66DCA">
      <w:numFmt w:val="bullet"/>
      <w:lvlText w:val="•"/>
      <w:lvlJc w:val="left"/>
      <w:pPr>
        <w:ind w:left="4052" w:hanging="221"/>
      </w:pPr>
      <w:rPr>
        <w:rFonts w:hint="default"/>
        <w:lang w:val="ro-RO" w:eastAsia="ro-RO" w:bidi="ro-RO"/>
      </w:rPr>
    </w:lvl>
    <w:lvl w:ilvl="5" w:tplc="4E26A078">
      <w:numFmt w:val="bullet"/>
      <w:lvlText w:val="•"/>
      <w:lvlJc w:val="left"/>
      <w:pPr>
        <w:ind w:left="5010" w:hanging="221"/>
      </w:pPr>
      <w:rPr>
        <w:rFonts w:hint="default"/>
        <w:lang w:val="ro-RO" w:eastAsia="ro-RO" w:bidi="ro-RO"/>
      </w:rPr>
    </w:lvl>
    <w:lvl w:ilvl="6" w:tplc="CA744FBC">
      <w:numFmt w:val="bullet"/>
      <w:lvlText w:val="•"/>
      <w:lvlJc w:val="left"/>
      <w:pPr>
        <w:ind w:left="5968" w:hanging="221"/>
      </w:pPr>
      <w:rPr>
        <w:rFonts w:hint="default"/>
        <w:lang w:val="ro-RO" w:eastAsia="ro-RO" w:bidi="ro-RO"/>
      </w:rPr>
    </w:lvl>
    <w:lvl w:ilvl="7" w:tplc="3A3A1374">
      <w:numFmt w:val="bullet"/>
      <w:lvlText w:val="•"/>
      <w:lvlJc w:val="left"/>
      <w:pPr>
        <w:ind w:left="6926" w:hanging="221"/>
      </w:pPr>
      <w:rPr>
        <w:rFonts w:hint="default"/>
        <w:lang w:val="ro-RO" w:eastAsia="ro-RO" w:bidi="ro-RO"/>
      </w:rPr>
    </w:lvl>
    <w:lvl w:ilvl="8" w:tplc="C68EE922">
      <w:numFmt w:val="bullet"/>
      <w:lvlText w:val="•"/>
      <w:lvlJc w:val="left"/>
      <w:pPr>
        <w:ind w:left="7884" w:hanging="221"/>
      </w:pPr>
      <w:rPr>
        <w:rFonts w:hint="default"/>
        <w:lang w:val="ro-RO" w:eastAsia="ro-RO" w:bidi="ro-RO"/>
      </w:rPr>
    </w:lvl>
  </w:abstractNum>
  <w:abstractNum w:abstractNumId="5" w15:restartNumberingAfterBreak="0">
    <w:nsid w:val="42D225FC"/>
    <w:multiLevelType w:val="hybridMultilevel"/>
    <w:tmpl w:val="C02E1970"/>
    <w:lvl w:ilvl="0" w:tplc="5AE4344A">
      <w:start w:val="1"/>
      <w:numFmt w:val="lowerLetter"/>
      <w:lvlText w:val="%1)"/>
      <w:lvlJc w:val="left"/>
      <w:pPr>
        <w:ind w:left="441" w:hanging="221"/>
        <w:jc w:val="left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1" w:tplc="8D5801AA">
      <w:numFmt w:val="bullet"/>
      <w:lvlText w:val="•"/>
      <w:lvlJc w:val="left"/>
      <w:pPr>
        <w:ind w:left="1376" w:hanging="221"/>
      </w:pPr>
      <w:rPr>
        <w:rFonts w:hint="default"/>
        <w:lang w:val="ro-RO" w:eastAsia="ro-RO" w:bidi="ro-RO"/>
      </w:rPr>
    </w:lvl>
    <w:lvl w:ilvl="2" w:tplc="10F293A8">
      <w:numFmt w:val="bullet"/>
      <w:lvlText w:val="•"/>
      <w:lvlJc w:val="left"/>
      <w:pPr>
        <w:ind w:left="2312" w:hanging="221"/>
      </w:pPr>
      <w:rPr>
        <w:rFonts w:hint="default"/>
        <w:lang w:val="ro-RO" w:eastAsia="ro-RO" w:bidi="ro-RO"/>
      </w:rPr>
    </w:lvl>
    <w:lvl w:ilvl="3" w:tplc="3470F89C">
      <w:numFmt w:val="bullet"/>
      <w:lvlText w:val="•"/>
      <w:lvlJc w:val="left"/>
      <w:pPr>
        <w:ind w:left="3248" w:hanging="221"/>
      </w:pPr>
      <w:rPr>
        <w:rFonts w:hint="default"/>
        <w:lang w:val="ro-RO" w:eastAsia="ro-RO" w:bidi="ro-RO"/>
      </w:rPr>
    </w:lvl>
    <w:lvl w:ilvl="4" w:tplc="308003C2">
      <w:numFmt w:val="bullet"/>
      <w:lvlText w:val="•"/>
      <w:lvlJc w:val="left"/>
      <w:pPr>
        <w:ind w:left="4184" w:hanging="221"/>
      </w:pPr>
      <w:rPr>
        <w:rFonts w:hint="default"/>
        <w:lang w:val="ro-RO" w:eastAsia="ro-RO" w:bidi="ro-RO"/>
      </w:rPr>
    </w:lvl>
    <w:lvl w:ilvl="5" w:tplc="6B18D3DE">
      <w:numFmt w:val="bullet"/>
      <w:lvlText w:val="•"/>
      <w:lvlJc w:val="left"/>
      <w:pPr>
        <w:ind w:left="5120" w:hanging="221"/>
      </w:pPr>
      <w:rPr>
        <w:rFonts w:hint="default"/>
        <w:lang w:val="ro-RO" w:eastAsia="ro-RO" w:bidi="ro-RO"/>
      </w:rPr>
    </w:lvl>
    <w:lvl w:ilvl="6" w:tplc="95F45A28">
      <w:numFmt w:val="bullet"/>
      <w:lvlText w:val="•"/>
      <w:lvlJc w:val="left"/>
      <w:pPr>
        <w:ind w:left="6056" w:hanging="221"/>
      </w:pPr>
      <w:rPr>
        <w:rFonts w:hint="default"/>
        <w:lang w:val="ro-RO" w:eastAsia="ro-RO" w:bidi="ro-RO"/>
      </w:rPr>
    </w:lvl>
    <w:lvl w:ilvl="7" w:tplc="26AABEC2">
      <w:numFmt w:val="bullet"/>
      <w:lvlText w:val="•"/>
      <w:lvlJc w:val="left"/>
      <w:pPr>
        <w:ind w:left="6992" w:hanging="221"/>
      </w:pPr>
      <w:rPr>
        <w:rFonts w:hint="default"/>
        <w:lang w:val="ro-RO" w:eastAsia="ro-RO" w:bidi="ro-RO"/>
      </w:rPr>
    </w:lvl>
    <w:lvl w:ilvl="8" w:tplc="9342C242">
      <w:numFmt w:val="bullet"/>
      <w:lvlText w:val="•"/>
      <w:lvlJc w:val="left"/>
      <w:pPr>
        <w:ind w:left="7928" w:hanging="221"/>
      </w:pPr>
      <w:rPr>
        <w:rFonts w:hint="default"/>
        <w:lang w:val="ro-RO" w:eastAsia="ro-RO" w:bidi="ro-RO"/>
      </w:rPr>
    </w:lvl>
  </w:abstractNum>
  <w:abstractNum w:abstractNumId="6" w15:restartNumberingAfterBreak="0">
    <w:nsid w:val="4C5B0373"/>
    <w:multiLevelType w:val="hybridMultilevel"/>
    <w:tmpl w:val="05503B3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8453188"/>
    <w:multiLevelType w:val="hybridMultilevel"/>
    <w:tmpl w:val="B2EEFB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36"/>
    <w:rsid w:val="000807F4"/>
    <w:rsid w:val="001460F9"/>
    <w:rsid w:val="00180F5C"/>
    <w:rsid w:val="001A3450"/>
    <w:rsid w:val="001A60E3"/>
    <w:rsid w:val="002413FF"/>
    <w:rsid w:val="002A0C76"/>
    <w:rsid w:val="003126FC"/>
    <w:rsid w:val="003C27C7"/>
    <w:rsid w:val="003F4959"/>
    <w:rsid w:val="00404F51"/>
    <w:rsid w:val="0041318E"/>
    <w:rsid w:val="00442191"/>
    <w:rsid w:val="00443ADA"/>
    <w:rsid w:val="00531600"/>
    <w:rsid w:val="005409AB"/>
    <w:rsid w:val="005567C2"/>
    <w:rsid w:val="00565BD3"/>
    <w:rsid w:val="00620121"/>
    <w:rsid w:val="006E0265"/>
    <w:rsid w:val="00731AAB"/>
    <w:rsid w:val="008523A9"/>
    <w:rsid w:val="00854A17"/>
    <w:rsid w:val="008A3636"/>
    <w:rsid w:val="008E4AAE"/>
    <w:rsid w:val="00922B12"/>
    <w:rsid w:val="00966474"/>
    <w:rsid w:val="009F1C3F"/>
    <w:rsid w:val="00A431DA"/>
    <w:rsid w:val="00AE4331"/>
    <w:rsid w:val="00AF697B"/>
    <w:rsid w:val="00B2556F"/>
    <w:rsid w:val="00B6262B"/>
    <w:rsid w:val="00B761BF"/>
    <w:rsid w:val="00C760DF"/>
    <w:rsid w:val="00CC4D83"/>
    <w:rsid w:val="00D67E20"/>
    <w:rsid w:val="00D75815"/>
    <w:rsid w:val="00DB3AB1"/>
    <w:rsid w:val="00DD023D"/>
    <w:rsid w:val="00E83761"/>
    <w:rsid w:val="00F2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47121"/>
  <w15:docId w15:val="{53D0C479-F1D7-4715-B3F3-9E5C7E2D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0" w:hanging="231"/>
    </w:pPr>
  </w:style>
  <w:style w:type="paragraph" w:customStyle="1" w:styleId="TableParagraph">
    <w:name w:val="Table Paragraph"/>
    <w:basedOn w:val="Normal"/>
    <w:uiPriority w:val="1"/>
    <w:qFormat/>
    <w:pPr>
      <w:ind w:right="1691"/>
      <w:jc w:val="center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B25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56F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B25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6F"/>
    <w:rPr>
      <w:rFonts w:ascii="Calibri" w:eastAsia="Calibri" w:hAnsi="Calibri" w:cs="Calibri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665</Words>
  <Characters>3792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REGULAMENT DE ORGANIZARE SI FUNCȚIONARE AL COMISIEI PENTRU CURRICULUM</vt:lpstr>
      <vt:lpstr>Capitolul I – Dispoziții generale</vt:lpstr>
      <vt:lpstr>Capitolul II – Atribuții</vt:lpstr>
      <vt:lpstr>Capitolul III – Mandatul comisiei</vt:lpstr>
    </vt:vector>
  </TitlesOfParts>
  <Company>diakov.net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DE ORGANIZARE SI FUNCȚIONARE AL COMISIEI PENTRU CURRICULUM</dc:title>
  <dc:subject>ROF CURRICULUM</dc:subject>
  <dc:creator>2018</dc:creator>
  <cp:lastModifiedBy>user</cp:lastModifiedBy>
  <cp:revision>14</cp:revision>
  <dcterms:created xsi:type="dcterms:W3CDTF">2023-04-05T11:16:00Z</dcterms:created>
  <dcterms:modified xsi:type="dcterms:W3CDTF">2025-11-05T06:10:00Z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2019-04-15T00:00:00Z</vt:filetime>
  </property>
</Properties>
</file>