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238D2D" w14:textId="74C92027" w:rsidR="00732EEE" w:rsidRDefault="00732EEE" w:rsidP="000338DC">
      <w:pPr>
        <w:spacing w:after="0" w:line="360" w:lineRule="auto"/>
        <w:rPr>
          <w:rFonts w:eastAsia="Calibri" w:cs="Times New Roman"/>
          <w:noProof/>
          <w:szCs w:val="24"/>
          <w:lang w:val="ro-RO"/>
        </w:rPr>
      </w:pPr>
      <w:r>
        <w:rPr>
          <w:noProof/>
        </w:rPr>
        <w:drawing>
          <wp:inline distT="0" distB="0" distL="0" distR="0" wp14:anchorId="62E36F9A" wp14:editId="5C322E1D">
            <wp:extent cx="8656320" cy="141160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6320" cy="1411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39BD0A" w14:textId="1A7EACC4" w:rsidR="00EF3195" w:rsidRPr="00732EEE" w:rsidRDefault="00EF3195" w:rsidP="000338DC">
      <w:pPr>
        <w:spacing w:after="0" w:line="360" w:lineRule="auto"/>
        <w:rPr>
          <w:rFonts w:eastAsia="Calibri" w:cs="Times New Roman"/>
          <w:b/>
          <w:bCs/>
          <w:noProof/>
          <w:szCs w:val="24"/>
          <w:lang w:val="ro-RO"/>
        </w:rPr>
      </w:pPr>
      <w:r w:rsidRPr="00732EEE">
        <w:rPr>
          <w:rFonts w:eastAsia="Calibri" w:cs="Times New Roman"/>
          <w:b/>
          <w:bCs/>
          <w:noProof/>
          <w:szCs w:val="24"/>
          <w:lang w:val="ro-RO"/>
        </w:rPr>
        <w:t xml:space="preserve">Nr. </w:t>
      </w:r>
      <w:r w:rsidR="00732EEE" w:rsidRPr="00732EEE">
        <w:rPr>
          <w:rFonts w:eastAsia="Calibri" w:cs="Times New Roman"/>
          <w:b/>
          <w:bCs/>
          <w:noProof/>
          <w:szCs w:val="24"/>
          <w:lang w:val="ro-RO"/>
        </w:rPr>
        <w:t>1809</w:t>
      </w:r>
      <w:r w:rsidRPr="00732EEE">
        <w:rPr>
          <w:rFonts w:eastAsia="Calibri" w:cs="Times New Roman"/>
          <w:b/>
          <w:bCs/>
          <w:noProof/>
          <w:szCs w:val="24"/>
          <w:lang w:val="ro-RO"/>
        </w:rPr>
        <w:t>/</w:t>
      </w:r>
      <w:bookmarkStart w:id="0" w:name="_GoBack"/>
      <w:bookmarkEnd w:id="0"/>
      <w:r w:rsidR="00732EEE" w:rsidRPr="00732EEE">
        <w:rPr>
          <w:rFonts w:eastAsia="Calibri" w:cs="Times New Roman"/>
          <w:b/>
          <w:bCs/>
          <w:noProof/>
          <w:szCs w:val="24"/>
          <w:lang w:val="ro-RO"/>
        </w:rPr>
        <w:t>01.10.2025</w:t>
      </w:r>
    </w:p>
    <w:p w14:paraId="49E4847C" w14:textId="77777777" w:rsidR="000338DC" w:rsidRPr="00405C71" w:rsidRDefault="000338DC" w:rsidP="000338DC">
      <w:pPr>
        <w:spacing w:after="0" w:line="360" w:lineRule="auto"/>
        <w:ind w:right="-49"/>
        <w:jc w:val="center"/>
        <w:rPr>
          <w:rFonts w:eastAsia="Calibri" w:cs="Times New Roman"/>
          <w:b/>
          <w:noProof/>
          <w:sz w:val="32"/>
          <w:szCs w:val="32"/>
          <w:lang w:val="ro-RO"/>
        </w:rPr>
      </w:pPr>
    </w:p>
    <w:p w14:paraId="7973AB82" w14:textId="4A8C1F51" w:rsidR="00AA136A" w:rsidRPr="00405C71" w:rsidRDefault="008048C3" w:rsidP="00520C6A">
      <w:pPr>
        <w:spacing w:after="0" w:line="360" w:lineRule="auto"/>
        <w:ind w:right="-49"/>
        <w:jc w:val="center"/>
        <w:rPr>
          <w:rFonts w:eastAsia="Calibri" w:cs="Times New Roman"/>
          <w:noProof/>
          <w:sz w:val="28"/>
          <w:szCs w:val="28"/>
          <w:lang w:val="ro-RO"/>
        </w:rPr>
      </w:pPr>
      <w:r w:rsidRPr="00405C71">
        <w:rPr>
          <w:rFonts w:eastAsia="Calibri" w:cs="Times New Roman"/>
          <w:b/>
          <w:noProof/>
          <w:sz w:val="28"/>
          <w:szCs w:val="28"/>
          <w:lang w:val="ro-RO"/>
        </w:rPr>
        <w:t xml:space="preserve">TEMATICA </w:t>
      </w:r>
      <w:r w:rsidR="00AA136A" w:rsidRPr="00405C71">
        <w:rPr>
          <w:rFonts w:eastAsia="Calibri" w:cs="Times New Roman"/>
          <w:b/>
          <w:noProof/>
          <w:sz w:val="28"/>
          <w:szCs w:val="28"/>
          <w:lang w:val="ro-RO"/>
        </w:rPr>
        <w:t>ŞED</w:t>
      </w:r>
      <w:r w:rsidR="00AA136A" w:rsidRPr="00405C71">
        <w:rPr>
          <w:rFonts w:eastAsia="Calibri" w:cs="Times New Roman"/>
          <w:b/>
          <w:noProof/>
          <w:spacing w:val="-1"/>
          <w:sz w:val="28"/>
          <w:szCs w:val="28"/>
          <w:lang w:val="ro-RO"/>
        </w:rPr>
        <w:t>I</w:t>
      </w:r>
      <w:r w:rsidR="00AA136A" w:rsidRPr="00405C71">
        <w:rPr>
          <w:rFonts w:eastAsia="Calibri" w:cs="Times New Roman"/>
          <w:b/>
          <w:noProof/>
          <w:sz w:val="28"/>
          <w:szCs w:val="28"/>
          <w:lang w:val="ro-RO"/>
        </w:rPr>
        <w:t>NŢE</w:t>
      </w:r>
      <w:r w:rsidR="00AA136A" w:rsidRPr="00405C71">
        <w:rPr>
          <w:rFonts w:eastAsia="Calibri" w:cs="Times New Roman"/>
          <w:b/>
          <w:noProof/>
          <w:spacing w:val="-1"/>
          <w:sz w:val="28"/>
          <w:szCs w:val="28"/>
          <w:lang w:val="ro-RO"/>
        </w:rPr>
        <w:t>LO</w:t>
      </w:r>
      <w:r w:rsidR="00AA136A" w:rsidRPr="00405C71">
        <w:rPr>
          <w:rFonts w:eastAsia="Calibri" w:cs="Times New Roman"/>
          <w:b/>
          <w:noProof/>
          <w:sz w:val="28"/>
          <w:szCs w:val="28"/>
          <w:lang w:val="ro-RO"/>
        </w:rPr>
        <w:t>R</w:t>
      </w:r>
      <w:r w:rsidR="00AA136A" w:rsidRPr="00405C71">
        <w:rPr>
          <w:rFonts w:eastAsia="Calibri" w:cs="Times New Roman"/>
          <w:b/>
          <w:noProof/>
          <w:spacing w:val="2"/>
          <w:sz w:val="28"/>
          <w:szCs w:val="28"/>
          <w:lang w:val="ro-RO"/>
        </w:rPr>
        <w:t xml:space="preserve"> </w:t>
      </w:r>
      <w:r w:rsidR="00520C6A">
        <w:rPr>
          <w:rFonts w:eastAsia="Calibri" w:cs="Times New Roman"/>
          <w:b/>
          <w:noProof/>
          <w:spacing w:val="2"/>
          <w:sz w:val="28"/>
          <w:szCs w:val="28"/>
          <w:lang w:val="ro-RO"/>
        </w:rPr>
        <w:t>COMISIEI PENTRU EVALUAREA ȘI ASIGURAREA CALITĂȚII</w:t>
      </w:r>
    </w:p>
    <w:p w14:paraId="1BF1DA18" w14:textId="519756F2" w:rsidR="00AA136A" w:rsidRPr="00405C71" w:rsidRDefault="00AA136A" w:rsidP="00E32A27">
      <w:pPr>
        <w:spacing w:after="0" w:line="360" w:lineRule="auto"/>
        <w:jc w:val="center"/>
        <w:rPr>
          <w:rFonts w:eastAsia="Calibri" w:cs="Times New Roman"/>
          <w:b/>
          <w:noProof/>
          <w:spacing w:val="-1"/>
          <w:sz w:val="28"/>
          <w:szCs w:val="28"/>
          <w:lang w:val="ro-RO"/>
        </w:rPr>
      </w:pPr>
      <w:r w:rsidRPr="00405C71">
        <w:rPr>
          <w:rFonts w:eastAsia="Calibri" w:cs="Times New Roman"/>
          <w:b/>
          <w:noProof/>
          <w:sz w:val="28"/>
          <w:szCs w:val="28"/>
          <w:lang w:val="ro-RO"/>
        </w:rPr>
        <w:t>ANUL</w:t>
      </w:r>
      <w:r w:rsidRPr="00405C71">
        <w:rPr>
          <w:rFonts w:eastAsia="Calibri" w:cs="Times New Roman"/>
          <w:b/>
          <w:noProof/>
          <w:spacing w:val="-1"/>
          <w:sz w:val="28"/>
          <w:szCs w:val="28"/>
          <w:lang w:val="ro-RO"/>
        </w:rPr>
        <w:t xml:space="preserve"> </w:t>
      </w:r>
      <w:r w:rsidRPr="00405C71">
        <w:rPr>
          <w:rFonts w:eastAsia="Calibri" w:cs="Times New Roman"/>
          <w:b/>
          <w:noProof/>
          <w:sz w:val="28"/>
          <w:szCs w:val="28"/>
          <w:lang w:val="ro-RO"/>
        </w:rPr>
        <w:t>Ş</w:t>
      </w:r>
      <w:r w:rsidRPr="00405C71">
        <w:rPr>
          <w:rFonts w:eastAsia="Calibri" w:cs="Times New Roman"/>
          <w:b/>
          <w:noProof/>
          <w:spacing w:val="1"/>
          <w:sz w:val="28"/>
          <w:szCs w:val="28"/>
          <w:lang w:val="ro-RO"/>
        </w:rPr>
        <w:t>C</w:t>
      </w:r>
      <w:r w:rsidRPr="00405C71">
        <w:rPr>
          <w:rFonts w:eastAsia="Calibri" w:cs="Times New Roman"/>
          <w:b/>
          <w:noProof/>
          <w:spacing w:val="-1"/>
          <w:sz w:val="28"/>
          <w:szCs w:val="28"/>
          <w:lang w:val="ro-RO"/>
        </w:rPr>
        <w:t>O</w:t>
      </w:r>
      <w:r w:rsidRPr="00405C71">
        <w:rPr>
          <w:rFonts w:eastAsia="Calibri" w:cs="Times New Roman"/>
          <w:b/>
          <w:noProof/>
          <w:spacing w:val="1"/>
          <w:sz w:val="28"/>
          <w:szCs w:val="28"/>
          <w:lang w:val="ro-RO"/>
        </w:rPr>
        <w:t>L</w:t>
      </w:r>
      <w:r w:rsidRPr="00405C71">
        <w:rPr>
          <w:rFonts w:eastAsia="Calibri" w:cs="Times New Roman"/>
          <w:b/>
          <w:noProof/>
          <w:sz w:val="28"/>
          <w:szCs w:val="28"/>
          <w:lang w:val="ro-RO"/>
        </w:rPr>
        <w:t>AR</w:t>
      </w:r>
      <w:r w:rsidR="00520C6A">
        <w:rPr>
          <w:rFonts w:eastAsia="Calibri" w:cs="Times New Roman"/>
          <w:b/>
          <w:noProof/>
          <w:spacing w:val="-1"/>
          <w:sz w:val="28"/>
          <w:szCs w:val="28"/>
          <w:lang w:val="ro-RO"/>
        </w:rPr>
        <w:t xml:space="preserve"> </w:t>
      </w:r>
      <w:r w:rsidR="00732EEE">
        <w:rPr>
          <w:rFonts w:eastAsia="Calibri" w:cs="Times New Roman"/>
          <w:b/>
          <w:noProof/>
          <w:spacing w:val="-1"/>
          <w:sz w:val="28"/>
          <w:szCs w:val="28"/>
          <w:lang w:val="ro-RO"/>
        </w:rPr>
        <w:t>2025-2026</w:t>
      </w:r>
    </w:p>
    <w:p w14:paraId="2228DCC9" w14:textId="3A2EF88A" w:rsidR="000338DC" w:rsidRPr="00405C71" w:rsidRDefault="000338DC" w:rsidP="00BC285C">
      <w:pPr>
        <w:pStyle w:val="ListParagraph"/>
        <w:spacing w:after="0" w:line="360" w:lineRule="auto"/>
        <w:rPr>
          <w:rFonts w:eastAsia="Calibri" w:cs="Times New Roman"/>
          <w:noProof/>
          <w:szCs w:val="24"/>
          <w:lang w:val="ro-RO"/>
        </w:rPr>
      </w:pPr>
    </w:p>
    <w:tbl>
      <w:tblPr>
        <w:tblStyle w:val="TableGrid"/>
        <w:tblW w:w="15300" w:type="dxa"/>
        <w:tblInd w:w="-612" w:type="dxa"/>
        <w:tblLook w:val="04A0" w:firstRow="1" w:lastRow="0" w:firstColumn="1" w:lastColumn="0" w:noHBand="0" w:noVBand="1"/>
      </w:tblPr>
      <w:tblGrid>
        <w:gridCol w:w="1057"/>
        <w:gridCol w:w="10170"/>
        <w:gridCol w:w="2250"/>
        <w:gridCol w:w="1823"/>
      </w:tblGrid>
      <w:tr w:rsidR="00405C71" w:rsidRPr="00405C71" w14:paraId="351EC006" w14:textId="209FB648" w:rsidTr="00BC285C">
        <w:tc>
          <w:tcPr>
            <w:tcW w:w="1057" w:type="dxa"/>
            <w:shd w:val="clear" w:color="auto" w:fill="F2F2F2" w:themeFill="background1" w:themeFillShade="F2"/>
          </w:tcPr>
          <w:p w14:paraId="23F47305" w14:textId="77777777" w:rsidR="00BC285C" w:rsidRDefault="008048C3" w:rsidP="00BC285C">
            <w:pPr>
              <w:spacing w:after="0" w:line="360" w:lineRule="auto"/>
              <w:jc w:val="center"/>
              <w:rPr>
                <w:rFonts w:eastAsia="Calibri" w:cs="Times New Roman"/>
                <w:b/>
                <w:noProof/>
                <w:szCs w:val="24"/>
                <w:lang w:val="ro-RO"/>
              </w:rPr>
            </w:pPr>
            <w:r w:rsidRPr="00405C71">
              <w:rPr>
                <w:rFonts w:eastAsia="Calibri" w:cs="Times New Roman"/>
                <w:b/>
                <w:noProof/>
                <w:szCs w:val="24"/>
                <w:lang w:val="ro-RO"/>
              </w:rPr>
              <w:t>Nr.</w:t>
            </w:r>
          </w:p>
          <w:p w14:paraId="2B363B4C" w14:textId="68B9335D" w:rsidR="008048C3" w:rsidRPr="00405C71" w:rsidRDefault="008048C3" w:rsidP="00BC285C">
            <w:pPr>
              <w:spacing w:after="0" w:line="360" w:lineRule="auto"/>
              <w:jc w:val="center"/>
              <w:rPr>
                <w:rFonts w:eastAsia="Calibri" w:cs="Times New Roman"/>
                <w:b/>
                <w:noProof/>
                <w:szCs w:val="24"/>
                <w:lang w:val="ro-RO"/>
              </w:rPr>
            </w:pPr>
            <w:r w:rsidRPr="00405C71">
              <w:rPr>
                <w:rFonts w:eastAsia="Calibri" w:cs="Times New Roman"/>
                <w:b/>
                <w:noProof/>
                <w:szCs w:val="24"/>
                <w:lang w:val="ro-RO"/>
              </w:rPr>
              <w:t>Crt.</w:t>
            </w:r>
          </w:p>
        </w:tc>
        <w:tc>
          <w:tcPr>
            <w:tcW w:w="10170" w:type="dxa"/>
            <w:shd w:val="clear" w:color="auto" w:fill="F2F2F2" w:themeFill="background1" w:themeFillShade="F2"/>
          </w:tcPr>
          <w:p w14:paraId="5A8DABE3" w14:textId="05700186" w:rsidR="008048C3" w:rsidRPr="00405C71" w:rsidRDefault="008048C3" w:rsidP="00503784">
            <w:pPr>
              <w:spacing w:after="0" w:line="360" w:lineRule="auto"/>
              <w:jc w:val="center"/>
              <w:rPr>
                <w:rFonts w:eastAsia="Calibri" w:cs="Times New Roman"/>
                <w:b/>
                <w:noProof/>
                <w:szCs w:val="24"/>
                <w:lang w:val="ro-RO"/>
              </w:rPr>
            </w:pPr>
            <w:r w:rsidRPr="00405C71">
              <w:rPr>
                <w:rFonts w:eastAsia="Calibri" w:cs="Times New Roman"/>
                <w:b/>
                <w:noProof/>
                <w:szCs w:val="24"/>
                <w:lang w:val="ro-RO"/>
              </w:rPr>
              <w:t xml:space="preserve">Tematica </w:t>
            </w:r>
            <w:r w:rsidR="00520C6A">
              <w:rPr>
                <w:rFonts w:eastAsia="Calibri" w:cs="Times New Roman"/>
                <w:b/>
                <w:noProof/>
                <w:szCs w:val="24"/>
                <w:lang w:val="ro-RO"/>
              </w:rPr>
              <w:t>ședințelor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14:paraId="0807FA6C" w14:textId="4A0536AA" w:rsidR="00BC285C" w:rsidRPr="00BC285C" w:rsidRDefault="00CF2C4D" w:rsidP="00BC285C">
            <w:pPr>
              <w:spacing w:after="0" w:line="360" w:lineRule="auto"/>
              <w:jc w:val="center"/>
              <w:rPr>
                <w:rFonts w:cs="Times New Roman"/>
                <w:b/>
                <w:bCs/>
                <w:noProof/>
                <w:szCs w:val="24"/>
                <w:lang w:val="ro-RO"/>
              </w:rPr>
            </w:pPr>
            <w:r>
              <w:rPr>
                <w:rFonts w:cs="Times New Roman"/>
                <w:b/>
                <w:bCs/>
                <w:noProof/>
                <w:szCs w:val="24"/>
                <w:lang w:val="ro-RO"/>
              </w:rPr>
              <w:t>Data</w:t>
            </w:r>
          </w:p>
        </w:tc>
        <w:tc>
          <w:tcPr>
            <w:tcW w:w="1823" w:type="dxa"/>
            <w:shd w:val="clear" w:color="auto" w:fill="F2F2F2" w:themeFill="background1" w:themeFillShade="F2"/>
          </w:tcPr>
          <w:p w14:paraId="2A209EC8" w14:textId="0FFED6F3" w:rsidR="008048C3" w:rsidRPr="00405C71" w:rsidRDefault="008048C3" w:rsidP="00503784">
            <w:pPr>
              <w:spacing w:after="0" w:line="360" w:lineRule="auto"/>
              <w:jc w:val="center"/>
              <w:rPr>
                <w:rFonts w:eastAsia="Calibri" w:cs="Times New Roman"/>
                <w:b/>
                <w:bCs/>
                <w:noProof/>
                <w:szCs w:val="24"/>
                <w:lang w:val="ro-RO"/>
              </w:rPr>
            </w:pPr>
            <w:r w:rsidRPr="00405C71">
              <w:rPr>
                <w:rFonts w:cs="Times New Roman"/>
                <w:b/>
                <w:bCs/>
                <w:noProof/>
                <w:szCs w:val="24"/>
                <w:lang w:val="ro-RO"/>
              </w:rPr>
              <w:t>Obs.</w:t>
            </w:r>
          </w:p>
        </w:tc>
      </w:tr>
      <w:tr w:rsidR="00405C71" w:rsidRPr="00405C71" w14:paraId="4454F182" w14:textId="40782218" w:rsidTr="00BC285C">
        <w:tc>
          <w:tcPr>
            <w:tcW w:w="1057" w:type="dxa"/>
          </w:tcPr>
          <w:p w14:paraId="77B98842" w14:textId="77777777" w:rsidR="008048C3" w:rsidRPr="00405C71" w:rsidRDefault="008048C3" w:rsidP="00503784">
            <w:pPr>
              <w:spacing w:after="0" w:line="360" w:lineRule="auto"/>
              <w:jc w:val="center"/>
              <w:rPr>
                <w:rFonts w:eastAsia="Calibri" w:cs="Times New Roman"/>
                <w:b/>
                <w:bCs/>
                <w:noProof/>
                <w:szCs w:val="24"/>
                <w:lang w:val="ro-RO"/>
              </w:rPr>
            </w:pPr>
            <w:r w:rsidRPr="00405C71">
              <w:rPr>
                <w:rFonts w:eastAsia="Calibri" w:cs="Times New Roman"/>
                <w:b/>
                <w:bCs/>
                <w:noProof/>
                <w:szCs w:val="24"/>
                <w:lang w:val="ro-RO"/>
              </w:rPr>
              <w:t>1.</w:t>
            </w:r>
          </w:p>
        </w:tc>
        <w:tc>
          <w:tcPr>
            <w:tcW w:w="10170" w:type="dxa"/>
          </w:tcPr>
          <w:p w14:paraId="2EA1FA20" w14:textId="4701394D" w:rsidR="00520C6A" w:rsidRDefault="00520C6A" w:rsidP="00520C6A">
            <w:pPr>
              <w:spacing w:after="0" w:line="360" w:lineRule="auto"/>
              <w:jc w:val="both"/>
              <w:rPr>
                <w:rFonts w:eastAsia="Calibri" w:cs="Times New Roman"/>
                <w:noProof/>
                <w:szCs w:val="24"/>
              </w:rPr>
            </w:pPr>
            <w:r w:rsidRPr="00520C6A">
              <w:rPr>
                <w:rFonts w:eastAsia="Calibri" w:cs="Times New Roman"/>
                <w:noProof/>
                <w:szCs w:val="24"/>
                <w:lang w:val="ro-RO"/>
              </w:rPr>
              <w:t xml:space="preserve">Prezentarea atribuțiilor CEAC și adoptarea </w:t>
            </w:r>
            <w:r w:rsidR="00BD3995">
              <w:rPr>
                <w:rFonts w:eastAsia="Calibri" w:cs="Times New Roman"/>
                <w:noProof/>
                <w:szCs w:val="24"/>
                <w:lang w:val="ro-RO"/>
              </w:rPr>
              <w:t>procedurilor/documentelor de lucru ale CEAC.</w:t>
            </w:r>
          </w:p>
          <w:p w14:paraId="00D3DFE6" w14:textId="3DB043C1" w:rsidR="00520C6A" w:rsidRPr="00520C6A" w:rsidRDefault="00520C6A" w:rsidP="00520C6A">
            <w:pPr>
              <w:spacing w:after="0" w:line="360" w:lineRule="auto"/>
              <w:jc w:val="both"/>
              <w:rPr>
                <w:rFonts w:eastAsia="Calibri" w:cs="Times New Roman"/>
                <w:noProof/>
                <w:szCs w:val="24"/>
                <w:lang w:val="ro-RO"/>
              </w:rPr>
            </w:pPr>
            <w:r w:rsidRPr="00520C6A">
              <w:rPr>
                <w:rFonts w:eastAsia="Calibri" w:cs="Times New Roman"/>
                <w:noProof/>
                <w:szCs w:val="24"/>
                <w:lang w:val="ro-RO"/>
              </w:rPr>
              <w:t>Inițierea elaborării Strategiei CEAC</w:t>
            </w:r>
            <w:r>
              <w:rPr>
                <w:rFonts w:eastAsia="Calibri" w:cs="Times New Roman"/>
                <w:noProof/>
                <w:szCs w:val="24"/>
                <w:lang w:val="ro-RO"/>
              </w:rPr>
              <w:t>.</w:t>
            </w:r>
          </w:p>
          <w:p w14:paraId="77EA3C19" w14:textId="6C1FF6A4" w:rsidR="008048C3" w:rsidRPr="00405C71" w:rsidRDefault="00520C6A" w:rsidP="00520C6A">
            <w:pPr>
              <w:spacing w:after="0" w:line="360" w:lineRule="auto"/>
              <w:jc w:val="both"/>
              <w:rPr>
                <w:rFonts w:eastAsia="Calibri" w:cs="Times New Roman"/>
                <w:noProof/>
                <w:szCs w:val="24"/>
                <w:lang w:val="ro-RO"/>
              </w:rPr>
            </w:pPr>
            <w:r w:rsidRPr="00520C6A">
              <w:rPr>
                <w:rFonts w:eastAsia="Calibri" w:cs="Times New Roman"/>
                <w:noProof/>
                <w:szCs w:val="24"/>
                <w:lang w:val="ro-RO"/>
              </w:rPr>
              <w:t>Stabilirea calendarului de lucru pentru Raportul Anual de Evaluare Internă (RAEI).</w:t>
            </w:r>
          </w:p>
        </w:tc>
        <w:tc>
          <w:tcPr>
            <w:tcW w:w="2250" w:type="dxa"/>
          </w:tcPr>
          <w:p w14:paraId="7F8ABAC3" w14:textId="3DEA7F40" w:rsidR="008048C3" w:rsidRPr="00405C71" w:rsidRDefault="008048C3" w:rsidP="00503784">
            <w:pPr>
              <w:spacing w:after="0" w:line="360" w:lineRule="auto"/>
              <w:jc w:val="center"/>
              <w:rPr>
                <w:rFonts w:eastAsia="Calibri" w:cs="Times New Roman"/>
                <w:b/>
                <w:noProof/>
                <w:szCs w:val="24"/>
                <w:lang w:val="ro-RO"/>
              </w:rPr>
            </w:pPr>
            <w:r w:rsidRPr="00405C71">
              <w:rPr>
                <w:rFonts w:eastAsia="Calibri" w:cs="Times New Roman"/>
                <w:b/>
                <w:noProof/>
                <w:szCs w:val="24"/>
                <w:lang w:val="ro-RO"/>
              </w:rPr>
              <w:t>Septembri</w:t>
            </w:r>
            <w:r w:rsidR="00BD3995">
              <w:rPr>
                <w:rFonts w:eastAsia="Calibri" w:cs="Times New Roman"/>
                <w:b/>
                <w:noProof/>
                <w:szCs w:val="24"/>
                <w:lang w:val="ro-RO"/>
              </w:rPr>
              <w:t>e</w:t>
            </w:r>
            <w:r w:rsidR="006B6F72">
              <w:rPr>
                <w:rFonts w:eastAsia="Calibri" w:cs="Times New Roman"/>
                <w:b/>
                <w:noProof/>
                <w:szCs w:val="24"/>
                <w:lang w:val="ro-RO"/>
              </w:rPr>
              <w:t xml:space="preserve"> 2025</w:t>
            </w:r>
          </w:p>
          <w:p w14:paraId="701081EA" w14:textId="60B426B5" w:rsidR="008048C3" w:rsidRPr="00405C71" w:rsidRDefault="008048C3" w:rsidP="00503784">
            <w:pPr>
              <w:spacing w:after="0" w:line="360" w:lineRule="auto"/>
              <w:jc w:val="center"/>
              <w:rPr>
                <w:rFonts w:eastAsia="Calibri" w:cs="Times New Roman"/>
                <w:b/>
                <w:noProof/>
                <w:szCs w:val="24"/>
                <w:lang w:val="ro-RO"/>
              </w:rPr>
            </w:pPr>
          </w:p>
        </w:tc>
        <w:tc>
          <w:tcPr>
            <w:tcW w:w="1823" w:type="dxa"/>
          </w:tcPr>
          <w:p w14:paraId="5BC0B87A" w14:textId="77777777" w:rsidR="008048C3" w:rsidRPr="00405C71" w:rsidRDefault="008048C3" w:rsidP="00503784">
            <w:pPr>
              <w:spacing w:after="0" w:line="360" w:lineRule="auto"/>
              <w:jc w:val="center"/>
              <w:rPr>
                <w:rFonts w:eastAsia="Calibri" w:cs="Times New Roman"/>
                <w:b/>
                <w:noProof/>
                <w:szCs w:val="24"/>
                <w:lang w:val="ro-RO"/>
              </w:rPr>
            </w:pPr>
          </w:p>
        </w:tc>
      </w:tr>
      <w:tr w:rsidR="00405C71" w:rsidRPr="00405C71" w14:paraId="6ADC9241" w14:textId="0B71FE49" w:rsidTr="00BC285C">
        <w:tc>
          <w:tcPr>
            <w:tcW w:w="1057" w:type="dxa"/>
          </w:tcPr>
          <w:p w14:paraId="09C1D9AD" w14:textId="77777777" w:rsidR="008048C3" w:rsidRPr="00405C71" w:rsidRDefault="008048C3" w:rsidP="00503784">
            <w:pPr>
              <w:spacing w:after="0" w:line="360" w:lineRule="auto"/>
              <w:jc w:val="center"/>
              <w:rPr>
                <w:rFonts w:eastAsia="Calibri" w:cs="Times New Roman"/>
                <w:b/>
                <w:bCs/>
                <w:noProof/>
                <w:szCs w:val="24"/>
                <w:lang w:val="ro-RO"/>
              </w:rPr>
            </w:pPr>
            <w:r w:rsidRPr="00405C71">
              <w:rPr>
                <w:rFonts w:eastAsia="Calibri" w:cs="Times New Roman"/>
                <w:b/>
                <w:bCs/>
                <w:noProof/>
                <w:szCs w:val="24"/>
                <w:lang w:val="ro-RO"/>
              </w:rPr>
              <w:t>2.</w:t>
            </w:r>
          </w:p>
        </w:tc>
        <w:tc>
          <w:tcPr>
            <w:tcW w:w="10170" w:type="dxa"/>
          </w:tcPr>
          <w:p w14:paraId="3AD86C6E" w14:textId="72E90925" w:rsidR="00520C6A" w:rsidRPr="00520C6A" w:rsidRDefault="00520C6A" w:rsidP="00520C6A">
            <w:pPr>
              <w:spacing w:after="0" w:line="360" w:lineRule="auto"/>
              <w:rPr>
                <w:rFonts w:eastAsia="Calibri" w:cs="Times New Roman"/>
                <w:noProof/>
                <w:szCs w:val="24"/>
                <w:lang w:val="ro-RO"/>
              </w:rPr>
            </w:pPr>
            <w:r w:rsidRPr="00520C6A">
              <w:rPr>
                <w:rFonts w:eastAsia="Calibri" w:cs="Times New Roman"/>
                <w:noProof/>
                <w:szCs w:val="24"/>
                <w:lang w:val="ro-RO"/>
              </w:rPr>
              <w:t>Monitorizarea aplicării procedurilor de asigurare a calități</w:t>
            </w:r>
            <w:r w:rsidR="00BD3995">
              <w:rPr>
                <w:rFonts w:eastAsia="Calibri" w:cs="Times New Roman"/>
                <w:noProof/>
                <w:szCs w:val="24"/>
                <w:lang w:val="ro-RO"/>
              </w:rPr>
              <w:t>i.</w:t>
            </w:r>
          </w:p>
          <w:p w14:paraId="2F3021EC" w14:textId="77777777" w:rsidR="008048C3" w:rsidRDefault="00520C6A" w:rsidP="00520C6A">
            <w:pPr>
              <w:spacing w:after="0" w:line="360" w:lineRule="auto"/>
              <w:rPr>
                <w:rFonts w:eastAsia="Calibri" w:cs="Times New Roman"/>
                <w:noProof/>
                <w:szCs w:val="24"/>
                <w:lang w:val="ro-RO"/>
              </w:rPr>
            </w:pPr>
            <w:r w:rsidRPr="00520C6A">
              <w:rPr>
                <w:rFonts w:eastAsia="Calibri" w:cs="Times New Roman"/>
                <w:noProof/>
                <w:szCs w:val="24"/>
                <w:lang w:val="ro-RO"/>
              </w:rPr>
              <w:t>Continuarea lucrului la Strategia CEAC</w:t>
            </w:r>
            <w:r w:rsidR="00CF2C4D">
              <w:rPr>
                <w:rFonts w:eastAsia="Calibri" w:cs="Times New Roman"/>
                <w:noProof/>
                <w:szCs w:val="24"/>
                <w:lang w:val="ro-RO"/>
              </w:rPr>
              <w:t>, d</w:t>
            </w:r>
            <w:r w:rsidR="00CF2C4D" w:rsidRPr="00CF2C4D">
              <w:rPr>
                <w:rFonts w:eastAsia="Calibri" w:cs="Times New Roman"/>
                <w:noProof/>
                <w:szCs w:val="24"/>
                <w:lang w:val="ro-RO"/>
              </w:rPr>
              <w:t xml:space="preserve">efinitivarea și adoptarea </w:t>
            </w:r>
            <w:r w:rsidR="00CF2C4D">
              <w:rPr>
                <w:rFonts w:eastAsia="Calibri" w:cs="Times New Roman"/>
                <w:noProof/>
                <w:szCs w:val="24"/>
                <w:lang w:val="ro-RO"/>
              </w:rPr>
              <w:t>s</w:t>
            </w:r>
            <w:r w:rsidR="00CF2C4D" w:rsidRPr="00CF2C4D">
              <w:rPr>
                <w:rFonts w:eastAsia="Calibri" w:cs="Times New Roman"/>
                <w:noProof/>
                <w:szCs w:val="24"/>
                <w:lang w:val="ro-RO"/>
              </w:rPr>
              <w:t>trategie</w:t>
            </w:r>
            <w:r w:rsidR="00CF2C4D">
              <w:rPr>
                <w:rFonts w:eastAsia="Calibri" w:cs="Times New Roman"/>
                <w:noProof/>
                <w:szCs w:val="24"/>
                <w:lang w:val="ro-RO"/>
              </w:rPr>
              <w:t>i</w:t>
            </w:r>
            <w:r w:rsidR="00CF2C4D" w:rsidRPr="00CF2C4D">
              <w:rPr>
                <w:rFonts w:eastAsia="Calibri" w:cs="Times New Roman"/>
                <w:noProof/>
                <w:szCs w:val="24"/>
                <w:lang w:val="ro-RO"/>
              </w:rPr>
              <w:t>.</w:t>
            </w:r>
          </w:p>
          <w:p w14:paraId="6CE027C8" w14:textId="483A13E6" w:rsidR="00CF2C4D" w:rsidRPr="00405C71" w:rsidRDefault="00BD3995" w:rsidP="00520C6A">
            <w:pPr>
              <w:spacing w:after="0" w:line="360" w:lineRule="auto"/>
              <w:rPr>
                <w:rFonts w:eastAsia="Calibri" w:cs="Times New Roman"/>
                <w:noProof/>
                <w:szCs w:val="24"/>
                <w:lang w:val="ro-RO"/>
              </w:rPr>
            </w:pPr>
            <w:r>
              <w:rPr>
                <w:rFonts w:eastAsia="Calibri" w:cs="Times New Roman"/>
                <w:noProof/>
                <w:szCs w:val="24"/>
                <w:lang w:val="ro-RO"/>
              </w:rPr>
              <w:t xml:space="preserve">Colectarea datelor. </w:t>
            </w:r>
            <w:r w:rsidR="00CF2C4D">
              <w:rPr>
                <w:rFonts w:eastAsia="Calibri" w:cs="Times New Roman"/>
                <w:noProof/>
                <w:szCs w:val="24"/>
                <w:lang w:val="ro-RO"/>
              </w:rPr>
              <w:t>Întocmirea R</w:t>
            </w:r>
            <w:r w:rsidR="00CF2C4D" w:rsidRPr="00CF2C4D">
              <w:rPr>
                <w:rFonts w:eastAsia="Calibri" w:cs="Times New Roman"/>
                <w:noProof/>
                <w:szCs w:val="24"/>
                <w:lang w:val="ro-RO"/>
              </w:rPr>
              <w:t>aportul</w:t>
            </w:r>
            <w:r w:rsidR="00CF2C4D">
              <w:rPr>
                <w:rFonts w:eastAsia="Calibri" w:cs="Times New Roman"/>
                <w:noProof/>
                <w:szCs w:val="24"/>
                <w:lang w:val="ro-RO"/>
              </w:rPr>
              <w:t>ui</w:t>
            </w:r>
            <w:r w:rsidR="00CF2C4D" w:rsidRPr="00CF2C4D">
              <w:rPr>
                <w:rFonts w:eastAsia="Calibri" w:cs="Times New Roman"/>
                <w:noProof/>
                <w:szCs w:val="24"/>
                <w:lang w:val="ro-RO"/>
              </w:rPr>
              <w:t xml:space="preserve"> </w:t>
            </w:r>
            <w:r w:rsidR="00CF2C4D">
              <w:rPr>
                <w:rFonts w:eastAsia="Calibri" w:cs="Times New Roman"/>
                <w:noProof/>
                <w:szCs w:val="24"/>
                <w:lang w:val="ro-RO"/>
              </w:rPr>
              <w:t>A</w:t>
            </w:r>
            <w:r w:rsidR="00CF2C4D" w:rsidRPr="00CF2C4D">
              <w:rPr>
                <w:rFonts w:eastAsia="Calibri" w:cs="Times New Roman"/>
                <w:noProof/>
                <w:szCs w:val="24"/>
                <w:lang w:val="ro-RO"/>
              </w:rPr>
              <w:t xml:space="preserve">nual de </w:t>
            </w:r>
            <w:r w:rsidR="00CF2C4D">
              <w:rPr>
                <w:rFonts w:eastAsia="Calibri" w:cs="Times New Roman"/>
                <w:noProof/>
                <w:szCs w:val="24"/>
                <w:lang w:val="ro-RO"/>
              </w:rPr>
              <w:t>E</w:t>
            </w:r>
            <w:r w:rsidR="00CF2C4D" w:rsidRPr="00CF2C4D">
              <w:rPr>
                <w:rFonts w:eastAsia="Calibri" w:cs="Times New Roman"/>
                <w:noProof/>
                <w:szCs w:val="24"/>
                <w:lang w:val="ro-RO"/>
              </w:rPr>
              <w:t xml:space="preserve">valuare </w:t>
            </w:r>
            <w:r w:rsidR="00CF2C4D">
              <w:rPr>
                <w:rFonts w:eastAsia="Calibri" w:cs="Times New Roman"/>
                <w:noProof/>
                <w:szCs w:val="24"/>
                <w:lang w:val="ro-RO"/>
              </w:rPr>
              <w:t>I</w:t>
            </w:r>
            <w:r w:rsidR="00CF2C4D" w:rsidRPr="00CF2C4D">
              <w:rPr>
                <w:rFonts w:eastAsia="Calibri" w:cs="Times New Roman"/>
                <w:noProof/>
                <w:szCs w:val="24"/>
                <w:lang w:val="ro-RO"/>
              </w:rPr>
              <w:t>nternă (RAEI)</w:t>
            </w:r>
            <w:r w:rsidR="00CF2C4D">
              <w:rPr>
                <w:rFonts w:eastAsia="Calibri" w:cs="Times New Roman"/>
                <w:noProof/>
                <w:szCs w:val="24"/>
                <w:lang w:val="ro-RO"/>
              </w:rPr>
              <w:t>. Supunerea spre analiză în CP și aprobare în CA. Aducerea la cunoștința tuturor beneficiciarilor.</w:t>
            </w:r>
          </w:p>
        </w:tc>
        <w:tc>
          <w:tcPr>
            <w:tcW w:w="2250" w:type="dxa"/>
          </w:tcPr>
          <w:p w14:paraId="6E6319AA" w14:textId="2ACAC83B" w:rsidR="008048C3" w:rsidRPr="00405C71" w:rsidRDefault="00520C6A" w:rsidP="00503784">
            <w:pPr>
              <w:spacing w:after="0" w:line="360" w:lineRule="auto"/>
              <w:jc w:val="center"/>
              <w:rPr>
                <w:rFonts w:eastAsia="Calibri" w:cs="Times New Roman"/>
                <w:b/>
                <w:noProof/>
                <w:szCs w:val="24"/>
                <w:lang w:val="ro-RO"/>
              </w:rPr>
            </w:pPr>
            <w:r>
              <w:rPr>
                <w:rFonts w:eastAsia="Calibri" w:cs="Times New Roman"/>
                <w:b/>
                <w:noProof/>
                <w:szCs w:val="24"/>
                <w:lang w:val="ro-RO"/>
              </w:rPr>
              <w:t>Octombrie</w:t>
            </w:r>
            <w:r w:rsidR="006B6F72">
              <w:rPr>
                <w:rFonts w:eastAsia="Calibri" w:cs="Times New Roman"/>
                <w:b/>
                <w:noProof/>
                <w:szCs w:val="24"/>
                <w:lang w:val="ro-RO"/>
              </w:rPr>
              <w:t xml:space="preserve"> 2025</w:t>
            </w:r>
          </w:p>
        </w:tc>
        <w:tc>
          <w:tcPr>
            <w:tcW w:w="1823" w:type="dxa"/>
          </w:tcPr>
          <w:p w14:paraId="2F34E174" w14:textId="77777777" w:rsidR="008048C3" w:rsidRPr="00405C71" w:rsidRDefault="008048C3" w:rsidP="00503784">
            <w:pPr>
              <w:spacing w:after="0" w:line="360" w:lineRule="auto"/>
              <w:jc w:val="center"/>
              <w:rPr>
                <w:rFonts w:eastAsia="Calibri" w:cs="Times New Roman"/>
                <w:b/>
                <w:noProof/>
                <w:szCs w:val="24"/>
                <w:lang w:val="ro-RO"/>
              </w:rPr>
            </w:pPr>
          </w:p>
        </w:tc>
      </w:tr>
      <w:tr w:rsidR="00405C71" w:rsidRPr="00405C71" w14:paraId="3FEB2DAB" w14:textId="1AB9FC0E" w:rsidTr="00BC285C">
        <w:tc>
          <w:tcPr>
            <w:tcW w:w="1057" w:type="dxa"/>
          </w:tcPr>
          <w:p w14:paraId="2AE3BF6D" w14:textId="77777777" w:rsidR="008048C3" w:rsidRPr="00405C71" w:rsidRDefault="008048C3" w:rsidP="00503784">
            <w:pPr>
              <w:spacing w:after="0" w:line="360" w:lineRule="auto"/>
              <w:jc w:val="center"/>
              <w:rPr>
                <w:rFonts w:eastAsia="Calibri" w:cs="Times New Roman"/>
                <w:b/>
                <w:bCs/>
                <w:noProof/>
                <w:szCs w:val="24"/>
                <w:lang w:val="ro-RO"/>
              </w:rPr>
            </w:pPr>
            <w:r w:rsidRPr="00405C71">
              <w:rPr>
                <w:rFonts w:eastAsia="Calibri" w:cs="Times New Roman"/>
                <w:b/>
                <w:bCs/>
                <w:noProof/>
                <w:szCs w:val="24"/>
                <w:lang w:val="ro-RO"/>
              </w:rPr>
              <w:t>3.</w:t>
            </w:r>
          </w:p>
        </w:tc>
        <w:tc>
          <w:tcPr>
            <w:tcW w:w="10170" w:type="dxa"/>
          </w:tcPr>
          <w:p w14:paraId="6700AFD2" w14:textId="72068EBB" w:rsidR="00BD3995" w:rsidRPr="00CF2C4D" w:rsidRDefault="00BD3995" w:rsidP="00BD3995">
            <w:pPr>
              <w:spacing w:after="0" w:line="360" w:lineRule="auto"/>
              <w:rPr>
                <w:rFonts w:eastAsia="Calibri" w:cs="Times New Roman"/>
                <w:noProof/>
                <w:szCs w:val="24"/>
                <w:lang w:val="ro-RO"/>
              </w:rPr>
            </w:pPr>
            <w:r w:rsidRPr="00CF2C4D">
              <w:rPr>
                <w:rFonts w:eastAsia="Calibri" w:cs="Times New Roman"/>
                <w:noProof/>
                <w:szCs w:val="24"/>
                <w:lang w:val="ro-RO"/>
              </w:rPr>
              <w:t>Monitorizarea rezultatelor învățării</w:t>
            </w:r>
            <w:r>
              <w:rPr>
                <w:rFonts w:eastAsia="Calibri" w:cs="Times New Roman"/>
                <w:noProof/>
                <w:szCs w:val="24"/>
                <w:lang w:val="ro-RO"/>
              </w:rPr>
              <w:t xml:space="preserve"> la finalul modulului </w:t>
            </w:r>
            <w:r w:rsidR="00BC285C">
              <w:rPr>
                <w:rFonts w:eastAsia="Calibri" w:cs="Times New Roman"/>
                <w:noProof/>
                <w:szCs w:val="24"/>
                <w:lang w:val="ro-RO"/>
              </w:rPr>
              <w:t>I</w:t>
            </w:r>
            <w:r>
              <w:rPr>
                <w:rFonts w:eastAsia="Calibri" w:cs="Times New Roman"/>
                <w:noProof/>
                <w:szCs w:val="24"/>
                <w:lang w:val="ro-RO"/>
              </w:rPr>
              <w:t>.</w:t>
            </w:r>
          </w:p>
          <w:p w14:paraId="3ED34019" w14:textId="77777777" w:rsidR="008048C3" w:rsidRDefault="00CF2C4D" w:rsidP="00BC285C">
            <w:pPr>
              <w:spacing w:after="0" w:line="360" w:lineRule="auto"/>
              <w:jc w:val="both"/>
              <w:rPr>
                <w:rFonts w:eastAsia="Calibri" w:cs="Times New Roman"/>
                <w:noProof/>
                <w:szCs w:val="24"/>
                <w:lang w:val="ro-RO"/>
              </w:rPr>
            </w:pPr>
            <w:r w:rsidRPr="00CF2C4D">
              <w:rPr>
                <w:rFonts w:eastAsia="Calibri" w:cs="Times New Roman"/>
                <w:noProof/>
                <w:szCs w:val="24"/>
                <w:lang w:val="ro-RO"/>
              </w:rPr>
              <w:t>Identificarea riscurilor: absenteism, abandon, dificultăți de învățare.</w:t>
            </w:r>
          </w:p>
          <w:p w14:paraId="61435DF1" w14:textId="3F9A1B5D" w:rsidR="00BD3995" w:rsidRPr="00405C71" w:rsidRDefault="00BD3995" w:rsidP="00BC285C">
            <w:pPr>
              <w:spacing w:after="0" w:line="360" w:lineRule="auto"/>
              <w:jc w:val="both"/>
              <w:rPr>
                <w:rFonts w:eastAsia="Calibri" w:cs="Times New Roman"/>
                <w:noProof/>
                <w:szCs w:val="24"/>
                <w:lang w:val="ro-RO"/>
              </w:rPr>
            </w:pPr>
            <w:r w:rsidRPr="00BD3995">
              <w:rPr>
                <w:rFonts w:eastAsia="Calibri" w:cs="Times New Roman"/>
                <w:noProof/>
                <w:szCs w:val="24"/>
                <w:lang w:val="ro-RO"/>
              </w:rPr>
              <w:t>Discutarea standardelor de calitate și a descriptorilor de performanță</w:t>
            </w:r>
            <w:r>
              <w:rPr>
                <w:rFonts w:eastAsia="Calibri" w:cs="Times New Roman"/>
                <w:noProof/>
                <w:szCs w:val="24"/>
                <w:lang w:val="ro-RO"/>
              </w:rPr>
              <w:t xml:space="preserve">, </w:t>
            </w:r>
            <w:r w:rsidR="00BC285C">
              <w:rPr>
                <w:rFonts w:eastAsia="Calibri" w:cs="Times New Roman"/>
                <w:noProof/>
                <w:szCs w:val="24"/>
                <w:lang w:val="ro-RO"/>
              </w:rPr>
              <w:t>formularea de p</w:t>
            </w:r>
            <w:r w:rsidR="00BC285C" w:rsidRPr="00CF2C4D">
              <w:rPr>
                <w:rFonts w:eastAsia="Calibri" w:cs="Times New Roman"/>
                <w:noProof/>
                <w:szCs w:val="24"/>
                <w:lang w:val="ro-RO"/>
              </w:rPr>
              <w:t xml:space="preserve">ropuneri </w:t>
            </w:r>
            <w:r w:rsidR="00BC285C">
              <w:rPr>
                <w:rFonts w:eastAsia="Calibri" w:cs="Times New Roman"/>
                <w:noProof/>
                <w:szCs w:val="24"/>
                <w:lang w:val="ro-RO"/>
              </w:rPr>
              <w:t xml:space="preserve">pentru </w:t>
            </w:r>
            <w:r w:rsidR="00BC285C" w:rsidRPr="00CF2C4D">
              <w:rPr>
                <w:rFonts w:eastAsia="Calibri" w:cs="Times New Roman"/>
                <w:noProof/>
                <w:szCs w:val="24"/>
                <w:lang w:val="ro-RO"/>
              </w:rPr>
              <w:t>îmbunătățirea calității educației.</w:t>
            </w:r>
          </w:p>
        </w:tc>
        <w:tc>
          <w:tcPr>
            <w:tcW w:w="2250" w:type="dxa"/>
          </w:tcPr>
          <w:p w14:paraId="7077D31F" w14:textId="49A856DB" w:rsidR="008048C3" w:rsidRPr="00405C71" w:rsidRDefault="00CF2C4D" w:rsidP="00503784">
            <w:pPr>
              <w:spacing w:after="0" w:line="360" w:lineRule="auto"/>
              <w:jc w:val="center"/>
              <w:rPr>
                <w:rFonts w:eastAsia="Calibri" w:cs="Times New Roman"/>
                <w:b/>
                <w:noProof/>
                <w:szCs w:val="24"/>
                <w:lang w:val="ro-RO"/>
              </w:rPr>
            </w:pPr>
            <w:r w:rsidRPr="00405C71">
              <w:rPr>
                <w:rFonts w:cs="Times New Roman"/>
                <w:b/>
                <w:noProof/>
                <w:szCs w:val="24"/>
                <w:lang w:val="ro-RO"/>
              </w:rPr>
              <w:t>Noiembrie</w:t>
            </w:r>
            <w:r w:rsidR="006B6F72">
              <w:rPr>
                <w:rFonts w:cs="Times New Roman"/>
                <w:b/>
                <w:noProof/>
                <w:szCs w:val="24"/>
                <w:lang w:val="ro-RO"/>
              </w:rPr>
              <w:t xml:space="preserve"> 2025</w:t>
            </w:r>
          </w:p>
        </w:tc>
        <w:tc>
          <w:tcPr>
            <w:tcW w:w="1823" w:type="dxa"/>
          </w:tcPr>
          <w:p w14:paraId="6C07618D" w14:textId="77777777" w:rsidR="008048C3" w:rsidRPr="00405C71" w:rsidRDefault="008048C3" w:rsidP="00503784">
            <w:pPr>
              <w:spacing w:after="0" w:line="360" w:lineRule="auto"/>
              <w:jc w:val="center"/>
              <w:rPr>
                <w:rFonts w:eastAsia="Calibri" w:cs="Times New Roman"/>
                <w:b/>
                <w:noProof/>
                <w:szCs w:val="24"/>
                <w:lang w:val="ro-RO"/>
              </w:rPr>
            </w:pPr>
          </w:p>
        </w:tc>
      </w:tr>
      <w:tr w:rsidR="00405C71" w:rsidRPr="00405C71" w14:paraId="7D2B8CC5" w14:textId="72364E76" w:rsidTr="00BC285C">
        <w:tc>
          <w:tcPr>
            <w:tcW w:w="1057" w:type="dxa"/>
          </w:tcPr>
          <w:p w14:paraId="3C43D80E" w14:textId="77777777" w:rsidR="008048C3" w:rsidRPr="00405C71" w:rsidRDefault="008048C3" w:rsidP="00503784">
            <w:pPr>
              <w:spacing w:after="0" w:line="360" w:lineRule="auto"/>
              <w:jc w:val="center"/>
              <w:rPr>
                <w:rFonts w:eastAsia="Calibri" w:cs="Times New Roman"/>
                <w:b/>
                <w:bCs/>
                <w:noProof/>
                <w:szCs w:val="24"/>
                <w:lang w:val="ro-RO"/>
              </w:rPr>
            </w:pPr>
            <w:r w:rsidRPr="00405C71">
              <w:rPr>
                <w:rFonts w:eastAsia="Calibri" w:cs="Times New Roman"/>
                <w:b/>
                <w:bCs/>
                <w:noProof/>
                <w:szCs w:val="24"/>
                <w:lang w:val="ro-RO"/>
              </w:rPr>
              <w:lastRenderedPageBreak/>
              <w:t>4.</w:t>
            </w:r>
          </w:p>
        </w:tc>
        <w:tc>
          <w:tcPr>
            <w:tcW w:w="10170" w:type="dxa"/>
          </w:tcPr>
          <w:p w14:paraId="0DC95B31" w14:textId="77777777" w:rsidR="00CF2C4D" w:rsidRPr="00CF2C4D" w:rsidRDefault="00CF2C4D" w:rsidP="00CF2C4D">
            <w:pPr>
              <w:spacing w:after="0" w:line="360" w:lineRule="auto"/>
              <w:rPr>
                <w:rFonts w:cs="Times New Roman"/>
                <w:noProof/>
                <w:szCs w:val="24"/>
                <w:lang w:val="ro-RO"/>
              </w:rPr>
            </w:pPr>
            <w:r w:rsidRPr="00CF2C4D">
              <w:rPr>
                <w:rFonts w:cs="Times New Roman"/>
                <w:noProof/>
                <w:szCs w:val="24"/>
                <w:lang w:val="ro-RO"/>
              </w:rPr>
              <w:t>Analiza implementării Strategiei CEAC și a măsurilor propuse.</w:t>
            </w:r>
          </w:p>
          <w:p w14:paraId="00BC22AC" w14:textId="77777777" w:rsidR="00CF2C4D" w:rsidRDefault="00CF2C4D" w:rsidP="00CF2C4D">
            <w:pPr>
              <w:spacing w:after="0" w:line="360" w:lineRule="auto"/>
              <w:rPr>
                <w:rFonts w:cs="Times New Roman"/>
                <w:noProof/>
                <w:szCs w:val="24"/>
                <w:lang w:val="ro-RO"/>
              </w:rPr>
            </w:pPr>
            <w:r w:rsidRPr="00CF2C4D">
              <w:rPr>
                <w:rFonts w:cs="Times New Roman"/>
                <w:noProof/>
                <w:szCs w:val="24"/>
                <w:lang w:val="ro-RO"/>
              </w:rPr>
              <w:t>Monitorizarea aplicării procedurilor şi activităţilor de evaluare şi asigurare a calităţii</w:t>
            </w:r>
            <w:r>
              <w:rPr>
                <w:rFonts w:cs="Times New Roman"/>
                <w:noProof/>
                <w:szCs w:val="24"/>
                <w:lang w:val="ro-RO"/>
              </w:rPr>
              <w:t>.</w:t>
            </w:r>
          </w:p>
          <w:p w14:paraId="4C8AD8FB" w14:textId="370820EF" w:rsidR="00CF2C4D" w:rsidRPr="00CF2C4D" w:rsidRDefault="00CF2C4D" w:rsidP="00CF2C4D">
            <w:pPr>
              <w:spacing w:after="0" w:line="360" w:lineRule="auto"/>
              <w:rPr>
                <w:rFonts w:eastAsia="Calibri" w:cs="Times New Roman"/>
                <w:noProof/>
                <w:szCs w:val="24"/>
                <w:lang w:val="ro-RO"/>
              </w:rPr>
            </w:pPr>
            <w:r w:rsidRPr="00CF2C4D">
              <w:rPr>
                <w:rFonts w:eastAsia="Calibri" w:cs="Times New Roman"/>
                <w:noProof/>
                <w:szCs w:val="24"/>
                <w:lang w:val="ro-RO"/>
              </w:rPr>
              <w:t>Monitorizarea rezultatelor învățării</w:t>
            </w:r>
            <w:r>
              <w:rPr>
                <w:rFonts w:eastAsia="Calibri" w:cs="Times New Roman"/>
                <w:noProof/>
                <w:szCs w:val="24"/>
                <w:lang w:val="ro-RO"/>
              </w:rPr>
              <w:t xml:space="preserve"> la finalul </w:t>
            </w:r>
            <w:r w:rsidR="00BC285C">
              <w:rPr>
                <w:rFonts w:eastAsia="Calibri" w:cs="Times New Roman"/>
                <w:noProof/>
                <w:szCs w:val="24"/>
                <w:lang w:val="ro-RO"/>
              </w:rPr>
              <w:t>modulului</w:t>
            </w:r>
            <w:r>
              <w:rPr>
                <w:rFonts w:eastAsia="Calibri" w:cs="Times New Roman"/>
                <w:noProof/>
                <w:szCs w:val="24"/>
                <w:lang w:val="ro-RO"/>
              </w:rPr>
              <w:t xml:space="preserve"> II.</w:t>
            </w:r>
          </w:p>
          <w:p w14:paraId="7AB2D751" w14:textId="77777777" w:rsidR="00CF2C4D" w:rsidRDefault="00BC285C" w:rsidP="00CF2C4D">
            <w:pPr>
              <w:spacing w:after="0" w:line="360" w:lineRule="auto"/>
              <w:rPr>
                <w:rFonts w:cs="Times New Roman"/>
                <w:noProof/>
                <w:szCs w:val="24"/>
                <w:lang w:val="ro-RO"/>
              </w:rPr>
            </w:pPr>
            <w:r>
              <w:rPr>
                <w:rFonts w:cs="Times New Roman"/>
                <w:noProof/>
                <w:szCs w:val="24"/>
                <w:lang w:val="ro-RO"/>
              </w:rPr>
              <w:t xml:space="preserve">Colectarea de feedback </w:t>
            </w:r>
            <w:r w:rsidR="00CF2C4D" w:rsidRPr="00CF2C4D">
              <w:rPr>
                <w:rFonts w:cs="Times New Roman"/>
                <w:noProof/>
                <w:szCs w:val="24"/>
                <w:lang w:val="ro-RO"/>
              </w:rPr>
              <w:t>privind calitatea procesului educațional.</w:t>
            </w:r>
          </w:p>
          <w:p w14:paraId="4A0DB8A0" w14:textId="2CAC5753" w:rsidR="00BC285C" w:rsidRPr="00405C71" w:rsidRDefault="00BC285C" w:rsidP="00CF2C4D">
            <w:pPr>
              <w:spacing w:after="0" w:line="360" w:lineRule="auto"/>
              <w:rPr>
                <w:rFonts w:eastAsia="Calibri" w:cs="Times New Roman"/>
                <w:noProof/>
                <w:szCs w:val="24"/>
                <w:lang w:val="ro-RO"/>
              </w:rPr>
            </w:pPr>
            <w:r>
              <w:rPr>
                <w:rFonts w:eastAsia="Calibri" w:cs="Times New Roman"/>
                <w:noProof/>
                <w:szCs w:val="24"/>
                <w:lang w:val="ro-RO"/>
              </w:rPr>
              <w:t>Formularea de p</w:t>
            </w:r>
            <w:r w:rsidRPr="00CF2C4D">
              <w:rPr>
                <w:rFonts w:eastAsia="Calibri" w:cs="Times New Roman"/>
                <w:noProof/>
                <w:szCs w:val="24"/>
                <w:lang w:val="ro-RO"/>
              </w:rPr>
              <w:t xml:space="preserve">ropuneri </w:t>
            </w:r>
            <w:r>
              <w:rPr>
                <w:rFonts w:eastAsia="Calibri" w:cs="Times New Roman"/>
                <w:noProof/>
                <w:szCs w:val="24"/>
                <w:lang w:val="ro-RO"/>
              </w:rPr>
              <w:t xml:space="preserve">pentru </w:t>
            </w:r>
            <w:r w:rsidRPr="00CF2C4D">
              <w:rPr>
                <w:rFonts w:eastAsia="Calibri" w:cs="Times New Roman"/>
                <w:noProof/>
                <w:szCs w:val="24"/>
                <w:lang w:val="ro-RO"/>
              </w:rPr>
              <w:t>îmbunătățirea calității educației.</w:t>
            </w:r>
          </w:p>
        </w:tc>
        <w:tc>
          <w:tcPr>
            <w:tcW w:w="2250" w:type="dxa"/>
          </w:tcPr>
          <w:p w14:paraId="0B70B063" w14:textId="15F3B024" w:rsidR="008048C3" w:rsidRPr="00405C71" w:rsidRDefault="00CF2C4D" w:rsidP="00503784">
            <w:pPr>
              <w:spacing w:after="0" w:line="360" w:lineRule="auto"/>
              <w:jc w:val="center"/>
              <w:rPr>
                <w:rFonts w:eastAsia="Calibri" w:cs="Times New Roman"/>
                <w:b/>
                <w:noProof/>
                <w:szCs w:val="24"/>
                <w:lang w:val="ro-RO"/>
              </w:rPr>
            </w:pPr>
            <w:r>
              <w:rPr>
                <w:rFonts w:cs="Times New Roman"/>
                <w:b/>
                <w:noProof/>
                <w:szCs w:val="24"/>
                <w:lang w:val="ro-RO"/>
              </w:rPr>
              <w:t>Decembrie</w:t>
            </w:r>
            <w:r w:rsidR="006B6F72">
              <w:rPr>
                <w:rFonts w:cs="Times New Roman"/>
                <w:b/>
                <w:noProof/>
                <w:szCs w:val="24"/>
                <w:lang w:val="ro-RO"/>
              </w:rPr>
              <w:t xml:space="preserve"> 2025</w:t>
            </w:r>
            <w:r>
              <w:rPr>
                <w:rFonts w:cs="Times New Roman"/>
                <w:b/>
                <w:noProof/>
                <w:szCs w:val="24"/>
                <w:lang w:val="ro-RO"/>
              </w:rPr>
              <w:t>-Ianuarie</w:t>
            </w:r>
            <w:r w:rsidR="006B6F72">
              <w:rPr>
                <w:rFonts w:cs="Times New Roman"/>
                <w:b/>
                <w:noProof/>
                <w:szCs w:val="24"/>
                <w:lang w:val="ro-RO"/>
              </w:rPr>
              <w:t xml:space="preserve"> 2026</w:t>
            </w:r>
          </w:p>
        </w:tc>
        <w:tc>
          <w:tcPr>
            <w:tcW w:w="1823" w:type="dxa"/>
          </w:tcPr>
          <w:p w14:paraId="286D08F8" w14:textId="77777777" w:rsidR="008048C3" w:rsidRPr="00405C71" w:rsidRDefault="008048C3" w:rsidP="00503784">
            <w:pPr>
              <w:spacing w:after="0" w:line="360" w:lineRule="auto"/>
              <w:jc w:val="center"/>
              <w:rPr>
                <w:rFonts w:eastAsia="Calibri" w:cs="Times New Roman"/>
                <w:b/>
                <w:noProof/>
                <w:szCs w:val="24"/>
                <w:lang w:val="ro-RO"/>
              </w:rPr>
            </w:pPr>
          </w:p>
        </w:tc>
      </w:tr>
      <w:tr w:rsidR="00405C71" w:rsidRPr="00405C71" w14:paraId="665F3C13" w14:textId="79FDCE8F" w:rsidTr="00BC285C">
        <w:tc>
          <w:tcPr>
            <w:tcW w:w="1057" w:type="dxa"/>
          </w:tcPr>
          <w:p w14:paraId="0AC4545C" w14:textId="77777777" w:rsidR="008048C3" w:rsidRPr="00405C71" w:rsidRDefault="008048C3" w:rsidP="00503784">
            <w:pPr>
              <w:spacing w:after="0" w:line="360" w:lineRule="auto"/>
              <w:jc w:val="center"/>
              <w:rPr>
                <w:rFonts w:eastAsia="Calibri" w:cs="Times New Roman"/>
                <w:b/>
                <w:bCs/>
                <w:noProof/>
                <w:szCs w:val="24"/>
                <w:lang w:val="ro-RO"/>
              </w:rPr>
            </w:pPr>
            <w:r w:rsidRPr="00405C71">
              <w:rPr>
                <w:rFonts w:eastAsia="Calibri" w:cs="Times New Roman"/>
                <w:b/>
                <w:bCs/>
                <w:noProof/>
                <w:szCs w:val="24"/>
                <w:lang w:val="ro-RO"/>
              </w:rPr>
              <w:t>5.</w:t>
            </w:r>
          </w:p>
        </w:tc>
        <w:tc>
          <w:tcPr>
            <w:tcW w:w="10170" w:type="dxa"/>
          </w:tcPr>
          <w:p w14:paraId="153F6005" w14:textId="54927FDF" w:rsidR="00CF2C4D" w:rsidRPr="00CF2C4D" w:rsidRDefault="00CF2C4D" w:rsidP="00BC285C">
            <w:pPr>
              <w:spacing w:after="0" w:line="360" w:lineRule="auto"/>
              <w:jc w:val="both"/>
              <w:rPr>
                <w:rFonts w:cs="Times New Roman"/>
                <w:noProof/>
                <w:szCs w:val="24"/>
                <w:lang w:val="ro-RO"/>
              </w:rPr>
            </w:pPr>
            <w:r w:rsidRPr="00CF2C4D">
              <w:rPr>
                <w:rFonts w:cs="Times New Roman"/>
                <w:noProof/>
                <w:szCs w:val="24"/>
                <w:lang w:val="ro-RO"/>
              </w:rPr>
              <w:t>Evaluarea activităților pentru reducerea analfabetismului funcțional și sprijin educațional.</w:t>
            </w:r>
          </w:p>
          <w:p w14:paraId="34A970E4" w14:textId="77777777" w:rsidR="00503784" w:rsidRDefault="00CF2C4D" w:rsidP="00BC285C">
            <w:pPr>
              <w:spacing w:after="0" w:line="360" w:lineRule="auto"/>
              <w:jc w:val="both"/>
              <w:rPr>
                <w:rFonts w:cs="Times New Roman"/>
                <w:noProof/>
                <w:szCs w:val="24"/>
                <w:lang w:val="ro-RO"/>
              </w:rPr>
            </w:pPr>
            <w:r w:rsidRPr="00CF2C4D">
              <w:rPr>
                <w:rFonts w:cs="Times New Roman"/>
                <w:noProof/>
                <w:szCs w:val="24"/>
                <w:lang w:val="ro-RO"/>
              </w:rPr>
              <w:t>Actualizarea baze</w:t>
            </w:r>
            <w:r w:rsidR="00BD3995">
              <w:rPr>
                <w:rFonts w:cs="Times New Roman"/>
                <w:noProof/>
                <w:szCs w:val="24"/>
                <w:lang w:val="ro-RO"/>
              </w:rPr>
              <w:t>lor de date ale CEAC.</w:t>
            </w:r>
          </w:p>
          <w:p w14:paraId="23E552E0" w14:textId="7E4CD029" w:rsidR="00BC285C" w:rsidRPr="00BC285C" w:rsidRDefault="00BC285C" w:rsidP="00BC285C">
            <w:pPr>
              <w:spacing w:after="0" w:line="360" w:lineRule="auto"/>
              <w:jc w:val="both"/>
              <w:rPr>
                <w:rFonts w:eastAsia="Calibri" w:cs="Times New Roman"/>
                <w:noProof/>
                <w:szCs w:val="24"/>
              </w:rPr>
            </w:pPr>
            <w:r w:rsidRPr="00BC285C">
              <w:rPr>
                <w:rFonts w:cs="Times New Roman"/>
                <w:noProof/>
                <w:szCs w:val="24"/>
                <w:lang w:val="ro-RO"/>
              </w:rPr>
              <w:t>Organizarea și monitorizarea asistențelor la ore</w:t>
            </w:r>
            <w:r>
              <w:rPr>
                <w:rFonts w:cs="Times New Roman"/>
                <w:noProof/>
                <w:szCs w:val="24"/>
                <w:lang w:val="ro-RO"/>
              </w:rPr>
              <w:t>,</w:t>
            </w:r>
            <w:r w:rsidRPr="00BD3995">
              <w:rPr>
                <w:rFonts w:eastAsia="Calibri" w:cs="Times New Roman"/>
                <w:noProof/>
                <w:szCs w:val="24"/>
              </w:rPr>
              <w:t xml:space="preserve"> </w:t>
            </w:r>
            <w:r>
              <w:rPr>
                <w:rFonts w:eastAsia="Calibri" w:cs="Times New Roman"/>
                <w:noProof/>
                <w:szCs w:val="24"/>
              </w:rPr>
              <w:t>i</w:t>
            </w:r>
            <w:r w:rsidRPr="00BD3995">
              <w:rPr>
                <w:rFonts w:eastAsia="Calibri" w:cs="Times New Roman"/>
                <w:noProof/>
                <w:szCs w:val="24"/>
              </w:rPr>
              <w:t>dentificarea punctelor tari/slabe</w:t>
            </w:r>
            <w:r>
              <w:rPr>
                <w:rFonts w:eastAsia="Calibri" w:cs="Times New Roman"/>
                <w:noProof/>
                <w:szCs w:val="24"/>
              </w:rPr>
              <w:t xml:space="preserve"> în procesul educațional.</w:t>
            </w:r>
          </w:p>
          <w:p w14:paraId="0C3B0FA1" w14:textId="77777777" w:rsidR="00BD3995" w:rsidRDefault="00BD3995" w:rsidP="00BC285C">
            <w:pPr>
              <w:spacing w:after="0" w:line="360" w:lineRule="auto"/>
              <w:jc w:val="both"/>
              <w:rPr>
                <w:rFonts w:eastAsia="Calibri" w:cs="Times New Roman"/>
                <w:noProof/>
                <w:szCs w:val="24"/>
                <w:lang w:val="ro-RO"/>
              </w:rPr>
            </w:pPr>
            <w:r w:rsidRPr="00CF2C4D">
              <w:rPr>
                <w:rFonts w:eastAsia="Calibri" w:cs="Times New Roman"/>
                <w:noProof/>
                <w:szCs w:val="24"/>
                <w:lang w:val="ro-RO"/>
              </w:rPr>
              <w:t>Monitorizarea rezultatelor învățării</w:t>
            </w:r>
            <w:r>
              <w:rPr>
                <w:rFonts w:eastAsia="Calibri" w:cs="Times New Roman"/>
                <w:noProof/>
                <w:szCs w:val="24"/>
                <w:lang w:val="ro-RO"/>
              </w:rPr>
              <w:t xml:space="preserve"> la finalul modulului III.</w:t>
            </w:r>
          </w:p>
          <w:p w14:paraId="7B67F826" w14:textId="5A91A4F8" w:rsidR="00BD3995" w:rsidRPr="00BD3995" w:rsidRDefault="00BC285C" w:rsidP="00BC285C">
            <w:pPr>
              <w:spacing w:after="0" w:line="360" w:lineRule="auto"/>
              <w:jc w:val="both"/>
              <w:rPr>
                <w:rFonts w:eastAsia="Calibri" w:cs="Times New Roman"/>
                <w:noProof/>
                <w:szCs w:val="24"/>
                <w:lang w:val="ro-RO"/>
              </w:rPr>
            </w:pPr>
            <w:r>
              <w:rPr>
                <w:rFonts w:eastAsia="Calibri" w:cs="Times New Roman"/>
                <w:noProof/>
                <w:szCs w:val="24"/>
                <w:lang w:val="ro-RO"/>
              </w:rPr>
              <w:t>Formularea de p</w:t>
            </w:r>
            <w:r w:rsidRPr="00CF2C4D">
              <w:rPr>
                <w:rFonts w:eastAsia="Calibri" w:cs="Times New Roman"/>
                <w:noProof/>
                <w:szCs w:val="24"/>
                <w:lang w:val="ro-RO"/>
              </w:rPr>
              <w:t xml:space="preserve">ropuneri </w:t>
            </w:r>
            <w:r>
              <w:rPr>
                <w:rFonts w:eastAsia="Calibri" w:cs="Times New Roman"/>
                <w:noProof/>
                <w:szCs w:val="24"/>
                <w:lang w:val="ro-RO"/>
              </w:rPr>
              <w:t xml:space="preserve">pentru </w:t>
            </w:r>
            <w:r w:rsidRPr="00CF2C4D">
              <w:rPr>
                <w:rFonts w:eastAsia="Calibri" w:cs="Times New Roman"/>
                <w:noProof/>
                <w:szCs w:val="24"/>
                <w:lang w:val="ro-RO"/>
              </w:rPr>
              <w:t>îmbunătățirea calității educației.</w:t>
            </w:r>
          </w:p>
        </w:tc>
        <w:tc>
          <w:tcPr>
            <w:tcW w:w="2250" w:type="dxa"/>
          </w:tcPr>
          <w:p w14:paraId="5EA7CC8E" w14:textId="2F313785" w:rsidR="008048C3" w:rsidRPr="00405C71" w:rsidRDefault="00CF2C4D" w:rsidP="00503784">
            <w:pPr>
              <w:spacing w:after="0" w:line="360" w:lineRule="auto"/>
              <w:jc w:val="center"/>
              <w:rPr>
                <w:rFonts w:eastAsia="Calibri" w:cs="Times New Roman"/>
                <w:b/>
                <w:noProof/>
                <w:szCs w:val="24"/>
                <w:lang w:val="ro-RO"/>
              </w:rPr>
            </w:pPr>
            <w:r>
              <w:rPr>
                <w:rFonts w:eastAsia="Calibri" w:cs="Times New Roman"/>
                <w:b/>
                <w:noProof/>
                <w:szCs w:val="24"/>
                <w:lang w:val="ro-RO"/>
              </w:rPr>
              <w:t>Februarie</w:t>
            </w:r>
            <w:r w:rsidR="006B6F72">
              <w:rPr>
                <w:rFonts w:eastAsia="Calibri" w:cs="Times New Roman"/>
                <w:b/>
                <w:noProof/>
                <w:szCs w:val="24"/>
                <w:lang w:val="ro-RO"/>
              </w:rPr>
              <w:t xml:space="preserve"> 2026</w:t>
            </w:r>
            <w:r w:rsidR="00BD3995">
              <w:rPr>
                <w:rFonts w:eastAsia="Calibri" w:cs="Times New Roman"/>
                <w:b/>
                <w:noProof/>
                <w:szCs w:val="24"/>
                <w:lang w:val="ro-RO"/>
              </w:rPr>
              <w:t>-Martie</w:t>
            </w:r>
            <w:r w:rsidR="006B6F72">
              <w:rPr>
                <w:rFonts w:eastAsia="Calibri" w:cs="Times New Roman"/>
                <w:b/>
                <w:noProof/>
                <w:szCs w:val="24"/>
                <w:lang w:val="ro-RO"/>
              </w:rPr>
              <w:t xml:space="preserve"> 2026</w:t>
            </w:r>
          </w:p>
        </w:tc>
        <w:tc>
          <w:tcPr>
            <w:tcW w:w="1823" w:type="dxa"/>
          </w:tcPr>
          <w:p w14:paraId="18EA3432" w14:textId="77777777" w:rsidR="008048C3" w:rsidRPr="00405C71" w:rsidRDefault="008048C3" w:rsidP="00503784">
            <w:pPr>
              <w:spacing w:after="0" w:line="360" w:lineRule="auto"/>
              <w:jc w:val="center"/>
              <w:rPr>
                <w:rFonts w:eastAsia="Calibri" w:cs="Times New Roman"/>
                <w:b/>
                <w:noProof/>
                <w:szCs w:val="24"/>
                <w:lang w:val="ro-RO"/>
              </w:rPr>
            </w:pPr>
          </w:p>
        </w:tc>
      </w:tr>
      <w:tr w:rsidR="00405C71" w:rsidRPr="00405C71" w14:paraId="2E806550" w14:textId="6BE11989" w:rsidTr="00BC285C">
        <w:tc>
          <w:tcPr>
            <w:tcW w:w="1057" w:type="dxa"/>
          </w:tcPr>
          <w:p w14:paraId="6E909298" w14:textId="77777777" w:rsidR="008048C3" w:rsidRPr="00405C71" w:rsidRDefault="008048C3" w:rsidP="00503784">
            <w:pPr>
              <w:spacing w:after="0" w:line="360" w:lineRule="auto"/>
              <w:jc w:val="center"/>
              <w:rPr>
                <w:rFonts w:eastAsia="Calibri" w:cs="Times New Roman"/>
                <w:b/>
                <w:bCs/>
                <w:noProof/>
                <w:szCs w:val="24"/>
                <w:lang w:val="ro-RO"/>
              </w:rPr>
            </w:pPr>
            <w:r w:rsidRPr="00405C71">
              <w:rPr>
                <w:rFonts w:eastAsia="Calibri" w:cs="Times New Roman"/>
                <w:b/>
                <w:bCs/>
                <w:noProof/>
                <w:szCs w:val="24"/>
                <w:lang w:val="ro-RO"/>
              </w:rPr>
              <w:t>6.</w:t>
            </w:r>
          </w:p>
        </w:tc>
        <w:tc>
          <w:tcPr>
            <w:tcW w:w="10170" w:type="dxa"/>
          </w:tcPr>
          <w:p w14:paraId="1300337C" w14:textId="77777777" w:rsidR="008048C3" w:rsidRDefault="00BD3995" w:rsidP="00BD3995">
            <w:pPr>
              <w:spacing w:after="0" w:line="360" w:lineRule="auto"/>
              <w:rPr>
                <w:rFonts w:eastAsia="Calibri" w:cs="Times New Roman"/>
                <w:noProof/>
                <w:szCs w:val="24"/>
                <w:lang w:val="ro-RO"/>
              </w:rPr>
            </w:pPr>
            <w:r w:rsidRPr="00CF2C4D">
              <w:rPr>
                <w:rFonts w:eastAsia="Calibri" w:cs="Times New Roman"/>
                <w:noProof/>
                <w:szCs w:val="24"/>
                <w:lang w:val="ro-RO"/>
              </w:rPr>
              <w:t>Monitorizarea rezultatelor învățării</w:t>
            </w:r>
            <w:r>
              <w:rPr>
                <w:rFonts w:eastAsia="Calibri" w:cs="Times New Roman"/>
                <w:noProof/>
                <w:szCs w:val="24"/>
                <w:lang w:val="ro-RO"/>
              </w:rPr>
              <w:t xml:space="preserve"> la finalul modulului IV.</w:t>
            </w:r>
          </w:p>
          <w:p w14:paraId="1DFD7236" w14:textId="77777777" w:rsidR="00BC285C" w:rsidRDefault="00BC285C" w:rsidP="00BD3995">
            <w:pPr>
              <w:spacing w:after="0" w:line="360" w:lineRule="auto"/>
              <w:rPr>
                <w:rFonts w:eastAsia="Calibri" w:cs="Times New Roman"/>
                <w:noProof/>
                <w:szCs w:val="24"/>
                <w:lang w:val="ro-RO"/>
              </w:rPr>
            </w:pPr>
            <w:r w:rsidRPr="00BC285C">
              <w:rPr>
                <w:rFonts w:eastAsia="Calibri" w:cs="Times New Roman"/>
                <w:noProof/>
                <w:szCs w:val="24"/>
                <w:lang w:val="ro-RO"/>
              </w:rPr>
              <w:t>Încărcarea și actualizarea informațiilor în aplicația ARACIP.</w:t>
            </w:r>
          </w:p>
          <w:p w14:paraId="083FDCAF" w14:textId="0DA0A55F" w:rsidR="00BC285C" w:rsidRDefault="00BC285C" w:rsidP="00BD3995">
            <w:pPr>
              <w:spacing w:after="0" w:line="360" w:lineRule="auto"/>
              <w:rPr>
                <w:rFonts w:eastAsia="Calibri" w:cs="Times New Roman"/>
                <w:noProof/>
                <w:szCs w:val="24"/>
                <w:lang w:val="ro-RO"/>
              </w:rPr>
            </w:pPr>
            <w:r w:rsidRPr="00BC285C">
              <w:rPr>
                <w:rFonts w:eastAsia="Calibri" w:cs="Times New Roman"/>
                <w:noProof/>
                <w:szCs w:val="24"/>
                <w:lang w:val="ro-RO"/>
              </w:rPr>
              <w:t>Activități de promovare a excelențe</w:t>
            </w:r>
            <w:r>
              <w:rPr>
                <w:rFonts w:eastAsia="Calibri" w:cs="Times New Roman"/>
                <w:noProof/>
                <w:szCs w:val="24"/>
                <w:lang w:val="ro-RO"/>
              </w:rPr>
              <w:t>i.</w:t>
            </w:r>
          </w:p>
          <w:p w14:paraId="2AA00AEB" w14:textId="3EA3AE7F" w:rsidR="00BC285C" w:rsidRPr="00405C71" w:rsidRDefault="00BC285C" w:rsidP="00BD3995">
            <w:pPr>
              <w:spacing w:after="0" w:line="360" w:lineRule="auto"/>
              <w:rPr>
                <w:rFonts w:eastAsia="Calibri" w:cs="Times New Roman"/>
                <w:noProof/>
                <w:szCs w:val="24"/>
                <w:lang w:val="ro-RO"/>
              </w:rPr>
            </w:pPr>
            <w:r>
              <w:rPr>
                <w:rFonts w:eastAsia="Calibri" w:cs="Times New Roman"/>
                <w:noProof/>
                <w:szCs w:val="24"/>
                <w:lang w:val="ro-RO"/>
              </w:rPr>
              <w:t>Formularea de p</w:t>
            </w:r>
            <w:r w:rsidRPr="00CF2C4D">
              <w:rPr>
                <w:rFonts w:eastAsia="Calibri" w:cs="Times New Roman"/>
                <w:noProof/>
                <w:szCs w:val="24"/>
                <w:lang w:val="ro-RO"/>
              </w:rPr>
              <w:t xml:space="preserve">ropuneri </w:t>
            </w:r>
            <w:r>
              <w:rPr>
                <w:rFonts w:eastAsia="Calibri" w:cs="Times New Roman"/>
                <w:noProof/>
                <w:szCs w:val="24"/>
                <w:lang w:val="ro-RO"/>
              </w:rPr>
              <w:t xml:space="preserve">pentru </w:t>
            </w:r>
            <w:r w:rsidRPr="00CF2C4D">
              <w:rPr>
                <w:rFonts w:eastAsia="Calibri" w:cs="Times New Roman"/>
                <w:noProof/>
                <w:szCs w:val="24"/>
                <w:lang w:val="ro-RO"/>
              </w:rPr>
              <w:t>îmbunătățirea calității educației.</w:t>
            </w:r>
          </w:p>
        </w:tc>
        <w:tc>
          <w:tcPr>
            <w:tcW w:w="2250" w:type="dxa"/>
          </w:tcPr>
          <w:p w14:paraId="48DB5C39" w14:textId="77777777" w:rsidR="006B6F72" w:rsidRDefault="00BC285C" w:rsidP="00503784">
            <w:pPr>
              <w:spacing w:after="0" w:line="360" w:lineRule="auto"/>
              <w:jc w:val="center"/>
              <w:rPr>
                <w:rFonts w:cs="Times New Roman"/>
                <w:b/>
                <w:noProof/>
                <w:szCs w:val="24"/>
                <w:lang w:val="ro-RO"/>
              </w:rPr>
            </w:pPr>
            <w:r>
              <w:rPr>
                <w:rFonts w:cs="Times New Roman"/>
                <w:b/>
                <w:noProof/>
                <w:szCs w:val="24"/>
                <w:lang w:val="ro-RO"/>
              </w:rPr>
              <w:t>Aprilie</w:t>
            </w:r>
            <w:r w:rsidR="006B6F72">
              <w:rPr>
                <w:rFonts w:cs="Times New Roman"/>
                <w:b/>
                <w:noProof/>
                <w:szCs w:val="24"/>
                <w:lang w:val="ro-RO"/>
              </w:rPr>
              <w:t xml:space="preserve"> 2026</w:t>
            </w:r>
            <w:r>
              <w:rPr>
                <w:rFonts w:cs="Times New Roman"/>
                <w:b/>
                <w:noProof/>
                <w:szCs w:val="24"/>
                <w:lang w:val="ro-RO"/>
              </w:rPr>
              <w:t>-</w:t>
            </w:r>
          </w:p>
          <w:p w14:paraId="58CF947D" w14:textId="7B24ABAF" w:rsidR="008048C3" w:rsidRPr="00405C71" w:rsidRDefault="00BD3995" w:rsidP="00503784">
            <w:pPr>
              <w:spacing w:after="0" w:line="360" w:lineRule="auto"/>
              <w:jc w:val="center"/>
              <w:rPr>
                <w:rFonts w:eastAsia="Calibri" w:cs="Times New Roman"/>
                <w:b/>
                <w:noProof/>
                <w:szCs w:val="24"/>
                <w:lang w:val="ro-RO"/>
              </w:rPr>
            </w:pPr>
            <w:r>
              <w:rPr>
                <w:rFonts w:cs="Times New Roman"/>
                <w:b/>
                <w:noProof/>
                <w:szCs w:val="24"/>
                <w:lang w:val="ro-RO"/>
              </w:rPr>
              <w:t>Mai</w:t>
            </w:r>
            <w:r w:rsidR="006B6F72">
              <w:rPr>
                <w:rFonts w:cs="Times New Roman"/>
                <w:b/>
                <w:noProof/>
                <w:szCs w:val="24"/>
                <w:lang w:val="ro-RO"/>
              </w:rPr>
              <w:t xml:space="preserve"> 2026</w:t>
            </w:r>
          </w:p>
        </w:tc>
        <w:tc>
          <w:tcPr>
            <w:tcW w:w="1823" w:type="dxa"/>
          </w:tcPr>
          <w:p w14:paraId="359D7F87" w14:textId="77777777" w:rsidR="008048C3" w:rsidRPr="00405C71" w:rsidRDefault="008048C3" w:rsidP="00503784">
            <w:pPr>
              <w:spacing w:after="0" w:line="360" w:lineRule="auto"/>
              <w:jc w:val="center"/>
              <w:rPr>
                <w:rFonts w:eastAsia="Calibri" w:cs="Times New Roman"/>
                <w:b/>
                <w:noProof/>
                <w:szCs w:val="24"/>
                <w:lang w:val="ro-RO"/>
              </w:rPr>
            </w:pPr>
          </w:p>
        </w:tc>
      </w:tr>
      <w:tr w:rsidR="00405C71" w:rsidRPr="00405C71" w14:paraId="1D89A932" w14:textId="7632211A" w:rsidTr="00BC285C">
        <w:tc>
          <w:tcPr>
            <w:tcW w:w="1057" w:type="dxa"/>
          </w:tcPr>
          <w:p w14:paraId="0EBB891B" w14:textId="77777777" w:rsidR="008048C3" w:rsidRPr="00405C71" w:rsidRDefault="008048C3" w:rsidP="00503784">
            <w:pPr>
              <w:spacing w:after="0" w:line="360" w:lineRule="auto"/>
              <w:jc w:val="center"/>
              <w:rPr>
                <w:rFonts w:eastAsia="Calibri" w:cs="Times New Roman"/>
                <w:b/>
                <w:bCs/>
                <w:noProof/>
                <w:szCs w:val="24"/>
                <w:lang w:val="ro-RO"/>
              </w:rPr>
            </w:pPr>
            <w:r w:rsidRPr="00405C71">
              <w:rPr>
                <w:rFonts w:eastAsia="Calibri" w:cs="Times New Roman"/>
                <w:b/>
                <w:bCs/>
                <w:noProof/>
                <w:szCs w:val="24"/>
                <w:lang w:val="ro-RO"/>
              </w:rPr>
              <w:t>7.</w:t>
            </w:r>
          </w:p>
        </w:tc>
        <w:tc>
          <w:tcPr>
            <w:tcW w:w="10170" w:type="dxa"/>
          </w:tcPr>
          <w:p w14:paraId="4172EAB2" w14:textId="3CAF8DC6" w:rsidR="00BC285C" w:rsidRDefault="00BC285C" w:rsidP="00BC285C">
            <w:pPr>
              <w:spacing w:after="0" w:line="360" w:lineRule="auto"/>
              <w:rPr>
                <w:rFonts w:eastAsia="Calibri" w:cs="Times New Roman"/>
                <w:noProof/>
                <w:szCs w:val="24"/>
                <w:lang w:val="ro-RO"/>
              </w:rPr>
            </w:pPr>
            <w:r w:rsidRPr="00CF2C4D">
              <w:rPr>
                <w:rFonts w:eastAsia="Calibri" w:cs="Times New Roman"/>
                <w:noProof/>
                <w:szCs w:val="24"/>
                <w:lang w:val="ro-RO"/>
              </w:rPr>
              <w:t>Monitorizarea rezultatelor învățării</w:t>
            </w:r>
            <w:r>
              <w:rPr>
                <w:rFonts w:eastAsia="Calibri" w:cs="Times New Roman"/>
                <w:noProof/>
                <w:szCs w:val="24"/>
                <w:lang w:val="ro-RO"/>
              </w:rPr>
              <w:t xml:space="preserve"> la finalul modulului V.</w:t>
            </w:r>
          </w:p>
          <w:p w14:paraId="11447461" w14:textId="42C60321" w:rsidR="00BC285C" w:rsidRDefault="00BC285C" w:rsidP="00BC285C">
            <w:pPr>
              <w:spacing w:after="0" w:line="360" w:lineRule="auto"/>
              <w:rPr>
                <w:rFonts w:eastAsia="Calibri" w:cs="Times New Roman"/>
                <w:noProof/>
                <w:szCs w:val="24"/>
                <w:lang w:val="ro-RO"/>
              </w:rPr>
            </w:pPr>
            <w:r w:rsidRPr="00BC285C">
              <w:rPr>
                <w:rFonts w:eastAsia="Calibri" w:cs="Times New Roman"/>
                <w:noProof/>
                <w:szCs w:val="24"/>
                <w:lang w:val="ro-RO"/>
              </w:rPr>
              <w:t>Realizarea raportului de activitate CEAC</w:t>
            </w:r>
            <w:r>
              <w:rPr>
                <w:rFonts w:eastAsia="Calibri" w:cs="Times New Roman"/>
                <w:noProof/>
                <w:szCs w:val="24"/>
                <w:lang w:val="ro-RO"/>
              </w:rPr>
              <w:t>.</w:t>
            </w:r>
          </w:p>
          <w:p w14:paraId="27276A7F" w14:textId="576210A5" w:rsidR="008048C3" w:rsidRPr="00405C71" w:rsidRDefault="00BC285C" w:rsidP="00BC285C">
            <w:pPr>
              <w:spacing w:after="0" w:line="360" w:lineRule="auto"/>
              <w:rPr>
                <w:rFonts w:eastAsia="Calibri" w:cs="Times New Roman"/>
                <w:noProof/>
                <w:szCs w:val="24"/>
                <w:lang w:val="ro-RO"/>
              </w:rPr>
            </w:pPr>
            <w:r w:rsidRPr="00BC285C">
              <w:rPr>
                <w:rFonts w:eastAsia="Calibri" w:cs="Times New Roman"/>
                <w:noProof/>
                <w:szCs w:val="24"/>
                <w:lang w:val="ro-RO"/>
              </w:rPr>
              <w:t xml:space="preserve">Concluzii și propuneri pentru îmbunătățirea calității educației în anul </w:t>
            </w:r>
            <w:r w:rsidR="00E2693D">
              <w:rPr>
                <w:rFonts w:eastAsia="Calibri" w:cs="Times New Roman"/>
                <w:noProof/>
                <w:szCs w:val="24"/>
                <w:lang w:val="ro-RO"/>
              </w:rPr>
              <w:t xml:space="preserve">școlar </w:t>
            </w:r>
            <w:r w:rsidRPr="00BC285C">
              <w:rPr>
                <w:rFonts w:eastAsia="Calibri" w:cs="Times New Roman"/>
                <w:noProof/>
                <w:szCs w:val="24"/>
                <w:lang w:val="ro-RO"/>
              </w:rPr>
              <w:t>următor.</w:t>
            </w:r>
          </w:p>
        </w:tc>
        <w:tc>
          <w:tcPr>
            <w:tcW w:w="2250" w:type="dxa"/>
          </w:tcPr>
          <w:p w14:paraId="2E2D5E5C" w14:textId="4CE2264D" w:rsidR="008048C3" w:rsidRPr="00405C71" w:rsidRDefault="00BC285C" w:rsidP="00503784">
            <w:pPr>
              <w:spacing w:after="0" w:line="360" w:lineRule="auto"/>
              <w:jc w:val="center"/>
              <w:rPr>
                <w:rFonts w:eastAsia="Calibri" w:cs="Times New Roman"/>
                <w:b/>
                <w:noProof/>
                <w:szCs w:val="24"/>
                <w:lang w:val="ro-RO"/>
              </w:rPr>
            </w:pPr>
            <w:r>
              <w:rPr>
                <w:rFonts w:cs="Times New Roman"/>
                <w:b/>
                <w:noProof/>
                <w:szCs w:val="24"/>
                <w:lang w:val="ro-RO"/>
              </w:rPr>
              <w:t>Iunie</w:t>
            </w:r>
            <w:r w:rsidR="006B6F72">
              <w:rPr>
                <w:rFonts w:cs="Times New Roman"/>
                <w:b/>
                <w:noProof/>
                <w:szCs w:val="24"/>
                <w:lang w:val="ro-RO"/>
              </w:rPr>
              <w:t xml:space="preserve"> 2026</w:t>
            </w:r>
          </w:p>
        </w:tc>
        <w:tc>
          <w:tcPr>
            <w:tcW w:w="1823" w:type="dxa"/>
          </w:tcPr>
          <w:p w14:paraId="7C2CD216" w14:textId="77777777" w:rsidR="008048C3" w:rsidRPr="00405C71" w:rsidRDefault="008048C3" w:rsidP="00503784">
            <w:pPr>
              <w:spacing w:after="0" w:line="360" w:lineRule="auto"/>
              <w:jc w:val="center"/>
              <w:rPr>
                <w:rFonts w:eastAsia="Calibri" w:cs="Times New Roman"/>
                <w:b/>
                <w:noProof/>
                <w:szCs w:val="24"/>
                <w:lang w:val="ro-RO"/>
              </w:rPr>
            </w:pPr>
          </w:p>
        </w:tc>
      </w:tr>
    </w:tbl>
    <w:p w14:paraId="6F0B9E15" w14:textId="77777777" w:rsidR="00AA136A" w:rsidRPr="00405C71" w:rsidRDefault="00AA136A" w:rsidP="009C2EE7">
      <w:pPr>
        <w:spacing w:after="0" w:line="360" w:lineRule="auto"/>
        <w:rPr>
          <w:rFonts w:eastAsia="Calibri" w:cs="Times New Roman"/>
          <w:noProof/>
          <w:szCs w:val="24"/>
          <w:lang w:val="ro-RO"/>
        </w:rPr>
      </w:pPr>
    </w:p>
    <w:p w14:paraId="2BBC871D" w14:textId="77777777" w:rsidR="00AA136A" w:rsidRPr="00405C71" w:rsidRDefault="00AA136A" w:rsidP="009C2EE7">
      <w:pPr>
        <w:spacing w:after="0" w:line="360" w:lineRule="auto"/>
        <w:jc w:val="center"/>
        <w:rPr>
          <w:rFonts w:eastAsia="Times New Roman" w:cs="Times New Roman"/>
          <w:noProof/>
          <w:szCs w:val="24"/>
          <w:lang w:val="ro-RO"/>
        </w:rPr>
      </w:pPr>
    </w:p>
    <w:p w14:paraId="258FC5BE" w14:textId="0E5B7A8E" w:rsidR="008048C3" w:rsidRPr="00405C71" w:rsidRDefault="00AA136A" w:rsidP="009C2EE7">
      <w:pPr>
        <w:spacing w:after="0" w:line="360" w:lineRule="auto"/>
        <w:ind w:right="8"/>
        <w:rPr>
          <w:rFonts w:eastAsia="Calibri" w:cs="Times New Roman"/>
          <w:b/>
          <w:bCs/>
          <w:noProof/>
          <w:spacing w:val="1"/>
          <w:szCs w:val="24"/>
          <w:lang w:val="ro-RO"/>
        </w:rPr>
      </w:pPr>
      <w:r w:rsidRPr="00405C71">
        <w:rPr>
          <w:rFonts w:eastAsia="Calibri" w:cs="Times New Roman"/>
          <w:b/>
          <w:bCs/>
          <w:noProof/>
          <w:spacing w:val="1"/>
          <w:szCs w:val="24"/>
          <w:lang w:val="ro-RO"/>
        </w:rPr>
        <w:t xml:space="preserve">                                                                                                    </w:t>
      </w:r>
    </w:p>
    <w:p w14:paraId="43892049" w14:textId="0BF36170" w:rsidR="00503784" w:rsidRPr="00390B29" w:rsidRDefault="00BC285C" w:rsidP="00390B29">
      <w:pPr>
        <w:spacing w:after="0" w:line="360" w:lineRule="auto"/>
        <w:ind w:right="8"/>
        <w:jc w:val="center"/>
        <w:rPr>
          <w:rFonts w:eastAsia="Calibri" w:cs="Times New Roman"/>
          <w:b/>
          <w:bCs/>
          <w:szCs w:val="24"/>
          <w:lang w:val="ro-RO"/>
        </w:rPr>
      </w:pPr>
      <w:r>
        <w:rPr>
          <w:rFonts w:eastAsia="Calibri" w:cs="Times New Roman"/>
          <w:b/>
          <w:bCs/>
          <w:spacing w:val="1"/>
          <w:szCs w:val="24"/>
          <w:lang w:val="ro-RO"/>
        </w:rPr>
        <w:t>Responsabil CEAC,</w:t>
      </w:r>
    </w:p>
    <w:p w14:paraId="2222B8B7" w14:textId="2794D4B9" w:rsidR="00390B29" w:rsidRPr="00390B29" w:rsidRDefault="006B6F72" w:rsidP="00390B29">
      <w:pPr>
        <w:spacing w:line="720" w:lineRule="auto"/>
        <w:jc w:val="center"/>
        <w:rPr>
          <w:rFonts w:cs="Times New Roman"/>
          <w:b/>
          <w:bCs/>
          <w:szCs w:val="24"/>
        </w:rPr>
      </w:pPr>
      <w:bookmarkStart w:id="1" w:name="_Hlk177640988"/>
      <w:r>
        <w:rPr>
          <w:rFonts w:cs="Times New Roman"/>
          <w:b/>
          <w:bCs/>
          <w:szCs w:val="24"/>
        </w:rPr>
        <w:t xml:space="preserve">Prof. </w:t>
      </w:r>
      <w:proofErr w:type="spellStart"/>
      <w:r>
        <w:rPr>
          <w:rFonts w:cs="Times New Roman"/>
          <w:b/>
          <w:bCs/>
          <w:szCs w:val="24"/>
        </w:rPr>
        <w:t>Rusu</w:t>
      </w:r>
      <w:proofErr w:type="spellEnd"/>
      <w:r>
        <w:rPr>
          <w:rFonts w:cs="Times New Roman"/>
          <w:b/>
          <w:bCs/>
          <w:szCs w:val="24"/>
        </w:rPr>
        <w:t xml:space="preserve"> Mihaela</w:t>
      </w:r>
    </w:p>
    <w:bookmarkEnd w:id="1"/>
    <w:p w14:paraId="2F54D71F" w14:textId="64CD7FCD" w:rsidR="00EF3195" w:rsidRPr="00405C71" w:rsidRDefault="00EF3195" w:rsidP="00EF3195">
      <w:pPr>
        <w:rPr>
          <w:rFonts w:cs="Times New Roman"/>
          <w:noProof/>
          <w:szCs w:val="24"/>
          <w:lang w:val="ro-RO"/>
        </w:rPr>
      </w:pPr>
    </w:p>
    <w:p w14:paraId="400A0CFD" w14:textId="0ACC22A5" w:rsidR="00EF3195" w:rsidRPr="00405C71" w:rsidRDefault="00EF3195" w:rsidP="001D44C0">
      <w:pPr>
        <w:tabs>
          <w:tab w:val="left" w:pos="9494"/>
        </w:tabs>
        <w:spacing w:after="0" w:line="360" w:lineRule="auto"/>
        <w:jc w:val="both"/>
        <w:rPr>
          <w:rFonts w:cs="Times New Roman"/>
          <w:noProof/>
          <w:szCs w:val="24"/>
          <w:lang w:val="ro-RO"/>
        </w:rPr>
      </w:pPr>
    </w:p>
    <w:sectPr w:rsidR="00EF3195" w:rsidRPr="00405C71" w:rsidSect="009C2EE7">
      <w:pgSz w:w="16838" w:h="11906" w:orient="landscape"/>
      <w:pgMar w:top="720" w:right="1440" w:bottom="45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25A445" w14:textId="77777777" w:rsidR="00B46E9F" w:rsidRDefault="00B46E9F" w:rsidP="009C3A73">
      <w:pPr>
        <w:spacing w:after="0" w:line="240" w:lineRule="auto"/>
      </w:pPr>
      <w:r>
        <w:separator/>
      </w:r>
    </w:p>
  </w:endnote>
  <w:endnote w:type="continuationSeparator" w:id="0">
    <w:p w14:paraId="190FAAFE" w14:textId="77777777" w:rsidR="00B46E9F" w:rsidRDefault="00B46E9F" w:rsidP="009C3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31D3D8" w14:textId="77777777" w:rsidR="00B46E9F" w:rsidRDefault="00B46E9F" w:rsidP="009C3A73">
      <w:pPr>
        <w:spacing w:after="0" w:line="240" w:lineRule="auto"/>
      </w:pPr>
      <w:r>
        <w:separator/>
      </w:r>
    </w:p>
  </w:footnote>
  <w:footnote w:type="continuationSeparator" w:id="0">
    <w:p w14:paraId="05C2702D" w14:textId="77777777" w:rsidR="00B46E9F" w:rsidRDefault="00B46E9F" w:rsidP="009C3A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5732C"/>
    <w:multiLevelType w:val="multilevel"/>
    <w:tmpl w:val="67E661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F62398"/>
    <w:multiLevelType w:val="multilevel"/>
    <w:tmpl w:val="70D87A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346386"/>
    <w:multiLevelType w:val="multilevel"/>
    <w:tmpl w:val="9E9081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9502395"/>
    <w:multiLevelType w:val="multilevel"/>
    <w:tmpl w:val="8D3EED8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0A5555E"/>
    <w:multiLevelType w:val="multilevel"/>
    <w:tmpl w:val="8A9281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4BB2C23"/>
    <w:multiLevelType w:val="hybridMultilevel"/>
    <w:tmpl w:val="FA346804"/>
    <w:lvl w:ilvl="0" w:tplc="074AE3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BF50A4"/>
    <w:multiLevelType w:val="multilevel"/>
    <w:tmpl w:val="F6EC3F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9BC0DEA"/>
    <w:multiLevelType w:val="multilevel"/>
    <w:tmpl w:val="F1A61F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D2D21E8"/>
    <w:multiLevelType w:val="multilevel"/>
    <w:tmpl w:val="FFA026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FA02ADD"/>
    <w:multiLevelType w:val="multilevel"/>
    <w:tmpl w:val="511C2C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2E2059F"/>
    <w:multiLevelType w:val="multilevel"/>
    <w:tmpl w:val="C72095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C8A7F74"/>
    <w:multiLevelType w:val="multilevel"/>
    <w:tmpl w:val="C62E5D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E265027"/>
    <w:multiLevelType w:val="multilevel"/>
    <w:tmpl w:val="6C4C0F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FED036D"/>
    <w:multiLevelType w:val="multilevel"/>
    <w:tmpl w:val="429CDB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2"/>
  </w:num>
  <w:num w:numId="3">
    <w:abstractNumId w:val="8"/>
  </w:num>
  <w:num w:numId="4">
    <w:abstractNumId w:val="13"/>
  </w:num>
  <w:num w:numId="5">
    <w:abstractNumId w:val="9"/>
  </w:num>
  <w:num w:numId="6">
    <w:abstractNumId w:val="6"/>
  </w:num>
  <w:num w:numId="7">
    <w:abstractNumId w:val="10"/>
  </w:num>
  <w:num w:numId="8">
    <w:abstractNumId w:val="7"/>
  </w:num>
  <w:num w:numId="9">
    <w:abstractNumId w:val="1"/>
  </w:num>
  <w:num w:numId="10">
    <w:abstractNumId w:val="3"/>
  </w:num>
  <w:num w:numId="11">
    <w:abstractNumId w:val="2"/>
  </w:num>
  <w:num w:numId="12">
    <w:abstractNumId w:val="4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BDC"/>
    <w:rsid w:val="000338DC"/>
    <w:rsid w:val="00044FAA"/>
    <w:rsid w:val="000A4525"/>
    <w:rsid w:val="000F1240"/>
    <w:rsid w:val="00127B6E"/>
    <w:rsid w:val="00135DC7"/>
    <w:rsid w:val="00156BB4"/>
    <w:rsid w:val="001A211A"/>
    <w:rsid w:val="001D44C0"/>
    <w:rsid w:val="00222E8E"/>
    <w:rsid w:val="00224A0A"/>
    <w:rsid w:val="00245B93"/>
    <w:rsid w:val="00293E2D"/>
    <w:rsid w:val="002A7333"/>
    <w:rsid w:val="002F6042"/>
    <w:rsid w:val="0033264A"/>
    <w:rsid w:val="00346BF6"/>
    <w:rsid w:val="00355D6D"/>
    <w:rsid w:val="00390B29"/>
    <w:rsid w:val="003D44B1"/>
    <w:rsid w:val="003E1A00"/>
    <w:rsid w:val="003F60A8"/>
    <w:rsid w:val="0040220D"/>
    <w:rsid w:val="00405C71"/>
    <w:rsid w:val="00407553"/>
    <w:rsid w:val="00417F0C"/>
    <w:rsid w:val="00424CF0"/>
    <w:rsid w:val="00456446"/>
    <w:rsid w:val="00503784"/>
    <w:rsid w:val="00520C6A"/>
    <w:rsid w:val="00553443"/>
    <w:rsid w:val="00554F8E"/>
    <w:rsid w:val="005805D4"/>
    <w:rsid w:val="00617978"/>
    <w:rsid w:val="0063031C"/>
    <w:rsid w:val="00662B83"/>
    <w:rsid w:val="006704E1"/>
    <w:rsid w:val="00684E38"/>
    <w:rsid w:val="006A196E"/>
    <w:rsid w:val="006B1E55"/>
    <w:rsid w:val="006B6F72"/>
    <w:rsid w:val="00732EEE"/>
    <w:rsid w:val="0075679B"/>
    <w:rsid w:val="007A5972"/>
    <w:rsid w:val="008048C3"/>
    <w:rsid w:val="00817D7D"/>
    <w:rsid w:val="008609F4"/>
    <w:rsid w:val="00864BBD"/>
    <w:rsid w:val="00937AA6"/>
    <w:rsid w:val="00946C7C"/>
    <w:rsid w:val="00986A0D"/>
    <w:rsid w:val="00987164"/>
    <w:rsid w:val="009A0542"/>
    <w:rsid w:val="009C2EE7"/>
    <w:rsid w:val="009C3A73"/>
    <w:rsid w:val="009C506F"/>
    <w:rsid w:val="009D241C"/>
    <w:rsid w:val="00A4006D"/>
    <w:rsid w:val="00A451EE"/>
    <w:rsid w:val="00A8002D"/>
    <w:rsid w:val="00A80357"/>
    <w:rsid w:val="00A83667"/>
    <w:rsid w:val="00AA0BDC"/>
    <w:rsid w:val="00AA136A"/>
    <w:rsid w:val="00B42F36"/>
    <w:rsid w:val="00B46E9F"/>
    <w:rsid w:val="00B60F52"/>
    <w:rsid w:val="00B817DA"/>
    <w:rsid w:val="00BC285C"/>
    <w:rsid w:val="00BC2B75"/>
    <w:rsid w:val="00BD3995"/>
    <w:rsid w:val="00C26984"/>
    <w:rsid w:val="00C63FFA"/>
    <w:rsid w:val="00CF2C4D"/>
    <w:rsid w:val="00D05C98"/>
    <w:rsid w:val="00D654EE"/>
    <w:rsid w:val="00D77CFA"/>
    <w:rsid w:val="00D9061D"/>
    <w:rsid w:val="00DD4593"/>
    <w:rsid w:val="00E25649"/>
    <w:rsid w:val="00E2693D"/>
    <w:rsid w:val="00E32A27"/>
    <w:rsid w:val="00E44D71"/>
    <w:rsid w:val="00ED48B7"/>
    <w:rsid w:val="00EF3195"/>
    <w:rsid w:val="00F32563"/>
    <w:rsid w:val="00F93D8D"/>
    <w:rsid w:val="00FE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253F8"/>
  <w15:docId w15:val="{504C716F-8F8C-4208-A114-6E0F3DF6F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85C"/>
    <w:pPr>
      <w:spacing w:after="200" w:line="276" w:lineRule="auto"/>
    </w:pPr>
    <w:rPr>
      <w:rFonts w:ascii="Times New Roman" w:hAnsi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3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3A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A73"/>
    <w:rPr>
      <w:rFonts w:ascii="Times New Roman" w:hAnsi="Times New Roman"/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C3A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A73"/>
    <w:rPr>
      <w:rFonts w:ascii="Times New Roman" w:hAnsi="Times New Roman"/>
      <w:sz w:val="24"/>
      <w:lang w:val="en-US"/>
    </w:rPr>
  </w:style>
  <w:style w:type="character" w:customStyle="1" w:styleId="Bodytext2Bold">
    <w:name w:val="Body text (2) + Bold"/>
    <w:basedOn w:val="DefaultParagraphFont"/>
    <w:rsid w:val="008048C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o-RO" w:eastAsia="ro-RO" w:bidi="ro-RO"/>
    </w:rPr>
  </w:style>
  <w:style w:type="character" w:customStyle="1" w:styleId="Bodytext2">
    <w:name w:val="Body text (2)_"/>
    <w:basedOn w:val="DefaultParagraphFont"/>
    <w:link w:val="Bodytext20"/>
    <w:rsid w:val="008048C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8048C3"/>
    <w:pPr>
      <w:widowControl w:val="0"/>
      <w:shd w:val="clear" w:color="auto" w:fill="FFFFFF"/>
      <w:spacing w:before="540" w:after="120" w:line="0" w:lineRule="atLeast"/>
      <w:ind w:hanging="420"/>
    </w:pPr>
    <w:rPr>
      <w:rFonts w:eastAsia="Times New Roman" w:cs="Times New Roman"/>
      <w:sz w:val="22"/>
      <w:lang w:val="en-GB"/>
    </w:rPr>
  </w:style>
  <w:style w:type="character" w:customStyle="1" w:styleId="Bodytext2Exact">
    <w:name w:val="Body text (2) Exact"/>
    <w:basedOn w:val="DefaultParagraphFont"/>
    <w:rsid w:val="008048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styleId="ListParagraph">
    <w:name w:val="List Paragraph"/>
    <w:basedOn w:val="Normal"/>
    <w:uiPriority w:val="34"/>
    <w:qFormat/>
    <w:rsid w:val="000338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17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DB20015E95C646B3EB66B1F87F8584" ma:contentTypeVersion="11" ma:contentTypeDescription="Create a new document." ma:contentTypeScope="" ma:versionID="f8bf637fe6f193eb4de46be44e8ea0a9">
  <xsd:schema xmlns:xsd="http://www.w3.org/2001/XMLSchema" xmlns:xs="http://www.w3.org/2001/XMLSchema" xmlns:p="http://schemas.microsoft.com/office/2006/metadata/properties" xmlns:ns2="75cb703a-b866-48e6-a37f-03ab99190ef8" xmlns:ns3="9f7268d1-b7e0-4712-b3f1-624a1850909d" targetNamespace="http://schemas.microsoft.com/office/2006/metadata/properties" ma:root="true" ma:fieldsID="ddf4122958d2231228eb4dce8d796508" ns2:_="" ns3:_="">
    <xsd:import namespace="75cb703a-b866-48e6-a37f-03ab99190ef8"/>
    <xsd:import namespace="9f7268d1-b7e0-4712-b3f1-624a185090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b703a-b866-48e6-a37f-03ab99190e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ebf21a-7d53-45b2-93a9-2521cc679d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268d1-b7e0-4712-b3f1-624a1850909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b3c5435-2648-4a78-ab5f-c21d1b6e0221}" ma:internalName="TaxCatchAll" ma:showField="CatchAllData" ma:web="9f7268d1-b7e0-4712-b3f1-624a185090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268d1-b7e0-4712-b3f1-624a1850909d" xsi:nil="true"/>
    <lcf76f155ced4ddcb4097134ff3c332f xmlns="75cb703a-b866-48e6-a37f-03ab99190e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E166B3-11EB-4229-9BED-C3B3B3AEED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cb703a-b866-48e6-a37f-03ab99190ef8"/>
    <ds:schemaRef ds:uri="9f7268d1-b7e0-4712-b3f1-624a185090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4F6795-211F-49D4-A825-CC3F108802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999168-D67E-4BB1-9CC2-A23AD72CFD58}">
  <ds:schemaRefs>
    <ds:schemaRef ds:uri="http://schemas.microsoft.com/office/2006/metadata/properties"/>
    <ds:schemaRef ds:uri="http://schemas.microsoft.com/office/infopath/2007/PartnerControls"/>
    <ds:schemaRef ds:uri="9f7268d1-b7e0-4712-b3f1-624a1850909d"/>
    <ds:schemaRef ds:uri="75cb703a-b866-48e6-a37f-03ab99190e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ViPeR13 GhOsT</dc:creator>
  <cp:keywords/>
  <dc:description/>
  <cp:lastModifiedBy>user</cp:lastModifiedBy>
  <cp:revision>3</cp:revision>
  <dcterms:created xsi:type="dcterms:W3CDTF">2025-11-05T07:40:00Z</dcterms:created>
  <dcterms:modified xsi:type="dcterms:W3CDTF">2025-11-05T08:12:00Z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0x0101001EDB20015E95C646B3EB66B1F87F8584</vt:lpwstr>
  </property>
</Properties>
</file>